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25" w:rsidRPr="00EB326B" w:rsidRDefault="001B0C25" w:rsidP="004A5F18">
      <w:pPr>
        <w:pStyle w:val="1"/>
        <w:jc w:val="center"/>
        <w:rPr>
          <w:rFonts w:ascii="Times New Roman" w:hAnsi="Times New Roman" w:cs="Times New Roman"/>
          <w:b w:val="0"/>
          <w:i/>
          <w:color w:val="auto"/>
        </w:rPr>
      </w:pPr>
      <w:r w:rsidRPr="00EB326B">
        <w:rPr>
          <w:rFonts w:ascii="Times New Roman" w:hAnsi="Times New Roman" w:cs="Times New Roman"/>
          <w:b w:val="0"/>
          <w:color w:val="auto"/>
        </w:rPr>
        <w:t>Муниципальное образование «Приамурское городское поселение»</w:t>
      </w:r>
    </w:p>
    <w:p w:rsidR="001B0C25" w:rsidRPr="00EB326B" w:rsidRDefault="001B0C25" w:rsidP="001B0C25">
      <w:pPr>
        <w:pStyle w:val="af"/>
        <w:rPr>
          <w:b w:val="0"/>
          <w:szCs w:val="28"/>
        </w:rPr>
      </w:pPr>
      <w:r w:rsidRPr="00EB326B">
        <w:rPr>
          <w:b w:val="0"/>
          <w:szCs w:val="28"/>
        </w:rPr>
        <w:t>Смидовичского муниципального района</w:t>
      </w:r>
    </w:p>
    <w:p w:rsidR="001B0C25" w:rsidRPr="00EB326B" w:rsidRDefault="001B0C25" w:rsidP="001B0C25">
      <w:pPr>
        <w:pStyle w:val="af"/>
        <w:rPr>
          <w:b w:val="0"/>
          <w:szCs w:val="28"/>
        </w:rPr>
      </w:pPr>
      <w:r w:rsidRPr="00EB326B">
        <w:rPr>
          <w:b w:val="0"/>
          <w:szCs w:val="28"/>
        </w:rPr>
        <w:t>Еврейской автономной области</w:t>
      </w:r>
    </w:p>
    <w:p w:rsidR="001B0C25" w:rsidRPr="00EB326B" w:rsidRDefault="001B0C25" w:rsidP="001B0C25">
      <w:pPr>
        <w:ind w:firstLine="720"/>
        <w:jc w:val="center"/>
        <w:rPr>
          <w:sz w:val="28"/>
          <w:szCs w:val="28"/>
        </w:rPr>
      </w:pPr>
    </w:p>
    <w:p w:rsidR="001B0C25" w:rsidRPr="00EB326B" w:rsidRDefault="001B0C25" w:rsidP="001B0C25">
      <w:pPr>
        <w:jc w:val="center"/>
        <w:rPr>
          <w:sz w:val="28"/>
          <w:szCs w:val="28"/>
        </w:rPr>
      </w:pPr>
      <w:r w:rsidRPr="00EB326B">
        <w:rPr>
          <w:sz w:val="28"/>
          <w:szCs w:val="28"/>
        </w:rPr>
        <w:t>СОБРАНИЕ ДЕПУТАТОВ</w:t>
      </w:r>
    </w:p>
    <w:p w:rsidR="001B0C25" w:rsidRPr="00EB326B" w:rsidRDefault="001B0C25" w:rsidP="001B0C25">
      <w:pPr>
        <w:ind w:firstLine="720"/>
        <w:jc w:val="center"/>
        <w:rPr>
          <w:sz w:val="28"/>
          <w:szCs w:val="28"/>
        </w:rPr>
      </w:pPr>
    </w:p>
    <w:p w:rsidR="001B0C25" w:rsidRPr="00EB326B" w:rsidRDefault="001B0C25" w:rsidP="001B0C25">
      <w:pPr>
        <w:jc w:val="center"/>
        <w:rPr>
          <w:sz w:val="28"/>
          <w:szCs w:val="28"/>
        </w:rPr>
      </w:pPr>
      <w:r w:rsidRPr="00EB326B">
        <w:rPr>
          <w:sz w:val="28"/>
          <w:szCs w:val="28"/>
        </w:rPr>
        <w:t>РЕШЕНИЕ</w:t>
      </w:r>
    </w:p>
    <w:p w:rsidR="001B0C25" w:rsidRPr="00EB326B" w:rsidRDefault="001B0C25" w:rsidP="001B0C25">
      <w:pPr>
        <w:rPr>
          <w:sz w:val="28"/>
          <w:szCs w:val="28"/>
        </w:rPr>
      </w:pPr>
      <w:r w:rsidRPr="00EB326B">
        <w:rPr>
          <w:sz w:val="28"/>
          <w:szCs w:val="28"/>
        </w:rPr>
        <w:t xml:space="preserve">29.03.2022                                                                              </w:t>
      </w:r>
      <w:r w:rsidR="004A5F18" w:rsidRPr="00EB326B">
        <w:rPr>
          <w:sz w:val="28"/>
          <w:szCs w:val="28"/>
        </w:rPr>
        <w:t xml:space="preserve">                       </w:t>
      </w:r>
      <w:r w:rsidRPr="00EB326B">
        <w:rPr>
          <w:sz w:val="28"/>
          <w:szCs w:val="28"/>
        </w:rPr>
        <w:t xml:space="preserve">  № </w:t>
      </w:r>
      <w:r w:rsidR="004A5F18" w:rsidRPr="00EB326B">
        <w:rPr>
          <w:sz w:val="28"/>
          <w:szCs w:val="28"/>
        </w:rPr>
        <w:t>277</w:t>
      </w:r>
    </w:p>
    <w:p w:rsidR="001B0C25" w:rsidRPr="00EB326B" w:rsidRDefault="001B0C25" w:rsidP="001B0C25">
      <w:pPr>
        <w:jc w:val="center"/>
        <w:rPr>
          <w:sz w:val="28"/>
          <w:szCs w:val="28"/>
        </w:rPr>
      </w:pPr>
      <w:r w:rsidRPr="00EB326B">
        <w:rPr>
          <w:sz w:val="28"/>
          <w:szCs w:val="28"/>
        </w:rPr>
        <w:t>пос. Приамурский</w:t>
      </w:r>
    </w:p>
    <w:p w:rsidR="001B0C25" w:rsidRDefault="001B0C25" w:rsidP="001B0C25">
      <w:pPr>
        <w:rPr>
          <w:sz w:val="28"/>
          <w:szCs w:val="28"/>
        </w:rPr>
      </w:pPr>
    </w:p>
    <w:p w:rsidR="001B0C25" w:rsidRPr="00EB326B" w:rsidRDefault="001B0C25" w:rsidP="001B0C25">
      <w:pPr>
        <w:jc w:val="both"/>
        <w:rPr>
          <w:sz w:val="28"/>
          <w:szCs w:val="28"/>
        </w:rPr>
      </w:pPr>
      <w:r w:rsidRPr="00EB326B">
        <w:rPr>
          <w:sz w:val="28"/>
          <w:szCs w:val="28"/>
        </w:rPr>
        <w:t xml:space="preserve">О принятии  отчета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2021 год </w:t>
      </w:r>
    </w:p>
    <w:p w:rsidR="001B0C25" w:rsidRPr="00EB326B" w:rsidRDefault="001B0C25" w:rsidP="001B0C25">
      <w:pPr>
        <w:shd w:val="clear" w:color="auto" w:fill="FFFFFF"/>
        <w:spacing w:before="295"/>
        <w:ind w:firstLine="708"/>
        <w:jc w:val="both"/>
        <w:rPr>
          <w:sz w:val="28"/>
          <w:szCs w:val="28"/>
        </w:rPr>
      </w:pPr>
      <w:r w:rsidRPr="00EB326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sidRPr="00EB326B">
        <w:rPr>
          <w:bCs/>
          <w:color w:val="000000"/>
          <w:sz w:val="28"/>
          <w:szCs w:val="28"/>
        </w:rPr>
        <w:t xml:space="preserve"> </w:t>
      </w:r>
      <w:r w:rsidRPr="00EB326B">
        <w:rPr>
          <w:sz w:val="28"/>
          <w:szCs w:val="28"/>
        </w:rPr>
        <w:t>заслушав и обсудив информацию А.С. Симонова, главы Приамурского городского поселения, Собрание депутатов</w:t>
      </w:r>
    </w:p>
    <w:p w:rsidR="001B0C25" w:rsidRPr="00EB326B" w:rsidRDefault="001B0C25" w:rsidP="001B0C25">
      <w:pPr>
        <w:jc w:val="both"/>
        <w:rPr>
          <w:sz w:val="28"/>
          <w:szCs w:val="28"/>
        </w:rPr>
      </w:pPr>
      <w:r w:rsidRPr="00EB326B">
        <w:rPr>
          <w:sz w:val="28"/>
          <w:szCs w:val="28"/>
        </w:rPr>
        <w:t>РЕШИЛО:</w:t>
      </w:r>
    </w:p>
    <w:p w:rsidR="001B0C25" w:rsidRPr="00EB326B" w:rsidRDefault="001B0C25" w:rsidP="001B0C25">
      <w:pPr>
        <w:jc w:val="both"/>
        <w:rPr>
          <w:sz w:val="28"/>
          <w:szCs w:val="28"/>
        </w:rPr>
      </w:pPr>
      <w:r w:rsidRPr="00EB326B">
        <w:rPr>
          <w:sz w:val="28"/>
          <w:szCs w:val="28"/>
        </w:rPr>
        <w:t xml:space="preserve">          1. Отчет А.С. Симонова,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2021 год, прилагаемый к настоящему решению,  принять к сведению.</w:t>
      </w:r>
    </w:p>
    <w:p w:rsidR="001B0C25" w:rsidRPr="00EB326B" w:rsidRDefault="001B0C25" w:rsidP="001B0C25">
      <w:pPr>
        <w:jc w:val="both"/>
        <w:rPr>
          <w:sz w:val="28"/>
          <w:szCs w:val="28"/>
        </w:rPr>
      </w:pPr>
      <w:r w:rsidRPr="00EB326B">
        <w:rPr>
          <w:sz w:val="28"/>
          <w:szCs w:val="28"/>
        </w:rPr>
        <w:t xml:space="preserve">          2. Деятельность главы муниципального образования «Приамурское городское поселение» А.С. Симонова по результатам ежегодного отчета признать  с оценкой «удовлетворительно». </w:t>
      </w:r>
    </w:p>
    <w:p w:rsidR="001B0C25" w:rsidRPr="00EB326B" w:rsidRDefault="001B0C25" w:rsidP="001B0C25">
      <w:pPr>
        <w:jc w:val="both"/>
        <w:rPr>
          <w:sz w:val="28"/>
          <w:szCs w:val="28"/>
        </w:rPr>
      </w:pPr>
      <w:r w:rsidRPr="00EB326B">
        <w:rPr>
          <w:sz w:val="28"/>
          <w:szCs w:val="28"/>
        </w:rPr>
        <w:t xml:space="preserve">          3. Рекомендовать главе муниципального образования «Приамурское городское поселение» А.С. Симонову:</w:t>
      </w:r>
    </w:p>
    <w:p w:rsidR="001B0C25" w:rsidRPr="00EB326B" w:rsidRDefault="001B0C25" w:rsidP="001B0C25">
      <w:pPr>
        <w:ind w:firstLine="708"/>
        <w:jc w:val="both"/>
        <w:rPr>
          <w:sz w:val="28"/>
          <w:szCs w:val="28"/>
        </w:rPr>
      </w:pPr>
      <w:r w:rsidRPr="00EB326B">
        <w:rPr>
          <w:sz w:val="28"/>
          <w:szCs w:val="28"/>
        </w:rPr>
        <w:t>3.1. 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муниципальными  программами;</w:t>
      </w:r>
    </w:p>
    <w:p w:rsidR="001B0C25" w:rsidRPr="00EB326B" w:rsidRDefault="001B0C25" w:rsidP="001B0C25">
      <w:pPr>
        <w:ind w:firstLine="708"/>
        <w:jc w:val="both"/>
        <w:rPr>
          <w:sz w:val="28"/>
          <w:szCs w:val="28"/>
        </w:rPr>
      </w:pPr>
      <w:r w:rsidRPr="00EB326B">
        <w:rPr>
          <w:sz w:val="28"/>
          <w:szCs w:val="28"/>
        </w:rPr>
        <w:t>3.2. усилить контроль:</w:t>
      </w:r>
      <w:bookmarkStart w:id="0" w:name="_GoBack"/>
      <w:bookmarkEnd w:id="0"/>
    </w:p>
    <w:p w:rsidR="001B0C25" w:rsidRPr="00EB326B" w:rsidRDefault="001B0C25" w:rsidP="001B0C25">
      <w:pPr>
        <w:ind w:firstLine="708"/>
        <w:jc w:val="both"/>
        <w:rPr>
          <w:sz w:val="28"/>
          <w:szCs w:val="28"/>
        </w:rPr>
      </w:pPr>
      <w:r w:rsidRPr="00EB326B">
        <w:rPr>
          <w:sz w:val="28"/>
          <w:szCs w:val="28"/>
        </w:rPr>
        <w:t>- за выполнением подрядных работ, осуществляемых в соответствии с муниципальными контрактами, с определением конкретных должностных</w:t>
      </w:r>
      <w:r w:rsidR="0070349A">
        <w:rPr>
          <w:sz w:val="28"/>
          <w:szCs w:val="28"/>
        </w:rPr>
        <w:t xml:space="preserve"> лиц, ответственных за приёмку</w:t>
      </w:r>
      <w:r w:rsidRPr="00EB326B">
        <w:rPr>
          <w:sz w:val="28"/>
          <w:szCs w:val="28"/>
        </w:rPr>
        <w:t xml:space="preserve"> результатов подрядных работ и проведение претензионной работы по выявленным недостаткам;</w:t>
      </w:r>
    </w:p>
    <w:p w:rsidR="001B0C25" w:rsidRPr="00EB326B" w:rsidRDefault="001B0C25" w:rsidP="001B0C25">
      <w:pPr>
        <w:ind w:firstLine="708"/>
        <w:jc w:val="both"/>
        <w:rPr>
          <w:sz w:val="28"/>
          <w:szCs w:val="28"/>
        </w:rPr>
      </w:pPr>
      <w:r w:rsidRPr="00EB326B">
        <w:rPr>
          <w:sz w:val="28"/>
          <w:szCs w:val="28"/>
        </w:rPr>
        <w:t>-    по составлению протоколов об административной ответственности;</w:t>
      </w:r>
    </w:p>
    <w:p w:rsidR="001B0C25" w:rsidRPr="00EB326B" w:rsidRDefault="000530B8" w:rsidP="001B0C25">
      <w:pPr>
        <w:ind w:firstLine="708"/>
        <w:jc w:val="both"/>
        <w:rPr>
          <w:sz w:val="28"/>
          <w:szCs w:val="28"/>
        </w:rPr>
      </w:pPr>
      <w:r w:rsidRPr="00EB326B">
        <w:rPr>
          <w:sz w:val="28"/>
          <w:szCs w:val="28"/>
        </w:rPr>
        <w:t>3.3.</w:t>
      </w:r>
      <w:r w:rsidR="001B0C25" w:rsidRPr="00EB326B">
        <w:rPr>
          <w:sz w:val="28"/>
          <w:szCs w:val="28"/>
        </w:rPr>
        <w:t xml:space="preserve"> предостав</w:t>
      </w:r>
      <w:r w:rsidR="003A1D65" w:rsidRPr="00EB326B">
        <w:rPr>
          <w:sz w:val="28"/>
          <w:szCs w:val="28"/>
        </w:rPr>
        <w:t>и</w:t>
      </w:r>
      <w:r w:rsidR="001B0C25" w:rsidRPr="00EB326B">
        <w:rPr>
          <w:sz w:val="28"/>
          <w:szCs w:val="28"/>
        </w:rPr>
        <w:t xml:space="preserve">ть Собранию депутатов отчет, о проведённой администрацией работе, по составлению протоколов об административной ответственности </w:t>
      </w:r>
      <w:r w:rsidR="003A1D65" w:rsidRPr="00EB326B">
        <w:rPr>
          <w:sz w:val="28"/>
          <w:szCs w:val="28"/>
        </w:rPr>
        <w:t>на последнее заседание</w:t>
      </w:r>
      <w:r w:rsidR="001B0C25" w:rsidRPr="00EB326B">
        <w:rPr>
          <w:sz w:val="28"/>
          <w:szCs w:val="28"/>
        </w:rPr>
        <w:t xml:space="preserve"> Собрания депутатов </w:t>
      </w:r>
      <w:r w:rsidR="003A1D65" w:rsidRPr="00EB326B">
        <w:rPr>
          <w:sz w:val="28"/>
          <w:szCs w:val="28"/>
        </w:rPr>
        <w:t>в текущем году</w:t>
      </w:r>
      <w:r w:rsidRPr="00EB326B">
        <w:rPr>
          <w:sz w:val="28"/>
          <w:szCs w:val="28"/>
        </w:rPr>
        <w:t xml:space="preserve"> (декабрь 2022 года)</w:t>
      </w:r>
      <w:r w:rsidR="001B0C25" w:rsidRPr="00EB326B">
        <w:rPr>
          <w:sz w:val="28"/>
          <w:szCs w:val="28"/>
        </w:rPr>
        <w:t>;</w:t>
      </w:r>
    </w:p>
    <w:p w:rsidR="001B0C25" w:rsidRPr="00EB326B" w:rsidRDefault="001B0C25" w:rsidP="001B0C25">
      <w:pPr>
        <w:ind w:firstLine="708"/>
        <w:jc w:val="both"/>
        <w:rPr>
          <w:sz w:val="28"/>
          <w:szCs w:val="28"/>
        </w:rPr>
      </w:pPr>
      <w:r w:rsidRPr="00EB326B">
        <w:rPr>
          <w:sz w:val="28"/>
          <w:szCs w:val="28"/>
        </w:rPr>
        <w:lastRenderedPageBreak/>
        <w:t>3.</w:t>
      </w:r>
      <w:r w:rsidR="000530B8" w:rsidRPr="00EB326B">
        <w:rPr>
          <w:sz w:val="28"/>
          <w:szCs w:val="28"/>
        </w:rPr>
        <w:t>4</w:t>
      </w:r>
      <w:r w:rsidRPr="00EB326B">
        <w:rPr>
          <w:sz w:val="28"/>
          <w:szCs w:val="28"/>
        </w:rPr>
        <w:t>. принять все возможные меры по недопущению наложения на администрацию городского поселения штрафов и исполнительских сборов;</w:t>
      </w:r>
    </w:p>
    <w:p w:rsidR="001B0C25" w:rsidRPr="00EB326B" w:rsidRDefault="001B0C25" w:rsidP="001B0C25">
      <w:pPr>
        <w:ind w:firstLine="708"/>
        <w:jc w:val="both"/>
        <w:rPr>
          <w:sz w:val="28"/>
          <w:szCs w:val="28"/>
        </w:rPr>
      </w:pPr>
      <w:proofErr w:type="gramStart"/>
      <w:r w:rsidRPr="00EB326B">
        <w:rPr>
          <w:sz w:val="28"/>
          <w:szCs w:val="28"/>
        </w:rPr>
        <w:t>3.</w:t>
      </w:r>
      <w:r w:rsidR="000530B8" w:rsidRPr="00EB326B">
        <w:rPr>
          <w:sz w:val="28"/>
          <w:szCs w:val="28"/>
        </w:rPr>
        <w:t>5</w:t>
      </w:r>
      <w:r w:rsidRPr="00EB326B">
        <w:rPr>
          <w:sz w:val="28"/>
          <w:szCs w:val="28"/>
        </w:rPr>
        <w:t>. отражать в годовом отчете главы городского поселения информацию о вступивших в законную силу решений судов материального характера и о понуждении администрации к совершению определённых действий, наложенных за отчетный период штрафах, исполнительских сборах в отношении администрации городского поселения.</w:t>
      </w:r>
      <w:proofErr w:type="gramEnd"/>
    </w:p>
    <w:p w:rsidR="001B0C25" w:rsidRPr="00EB326B" w:rsidRDefault="001B0C25" w:rsidP="001B0C25">
      <w:pPr>
        <w:ind w:firstLine="708"/>
        <w:jc w:val="both"/>
        <w:rPr>
          <w:sz w:val="28"/>
          <w:szCs w:val="28"/>
        </w:rPr>
      </w:pPr>
      <w:r w:rsidRPr="00EB326B">
        <w:rPr>
          <w:sz w:val="28"/>
          <w:szCs w:val="28"/>
        </w:rPr>
        <w:t>4. Отчет главы Приамурского городского поселения А.С. Симонова о результатах его деятельности, а также о результатах деятельности  администрации городского поселения за 2021 год опубликовать в информационном бюллетене  «Приамурский вестник» и  разместить на официальном сайте  муниципального образования  «Приамурское городское поселение».</w:t>
      </w:r>
    </w:p>
    <w:p w:rsidR="001B0C25" w:rsidRPr="00EB326B" w:rsidRDefault="001B0C25" w:rsidP="001B0C25">
      <w:pPr>
        <w:ind w:firstLine="708"/>
        <w:jc w:val="both"/>
        <w:rPr>
          <w:sz w:val="28"/>
          <w:szCs w:val="28"/>
        </w:rPr>
      </w:pPr>
      <w:r w:rsidRPr="00EB326B">
        <w:rPr>
          <w:sz w:val="28"/>
          <w:szCs w:val="28"/>
        </w:rPr>
        <w:t>5. Настоящее решение вступает в силу со дня его подписания.</w:t>
      </w:r>
    </w:p>
    <w:p w:rsidR="001B0C25" w:rsidRDefault="001B0C25" w:rsidP="001B0C25">
      <w:pPr>
        <w:ind w:firstLine="708"/>
        <w:jc w:val="both"/>
        <w:rPr>
          <w:sz w:val="28"/>
          <w:szCs w:val="28"/>
        </w:rPr>
      </w:pPr>
    </w:p>
    <w:p w:rsidR="00EA09CE" w:rsidRDefault="00EA09CE" w:rsidP="001B0C25">
      <w:pPr>
        <w:ind w:firstLine="708"/>
        <w:jc w:val="both"/>
        <w:rPr>
          <w:sz w:val="28"/>
          <w:szCs w:val="28"/>
        </w:rPr>
      </w:pPr>
    </w:p>
    <w:p w:rsidR="00EA09CE" w:rsidRPr="00EB326B" w:rsidRDefault="00EA09CE" w:rsidP="001B0C25">
      <w:pPr>
        <w:ind w:firstLine="708"/>
        <w:jc w:val="both"/>
        <w:rPr>
          <w:sz w:val="28"/>
          <w:szCs w:val="28"/>
        </w:rPr>
      </w:pPr>
    </w:p>
    <w:p w:rsidR="00C04421" w:rsidRPr="00C04421" w:rsidRDefault="001B0C25" w:rsidP="00C04421">
      <w:pPr>
        <w:pStyle w:val="a3"/>
        <w:jc w:val="both"/>
        <w:rPr>
          <w:rFonts w:ascii="Times New Roman" w:hAnsi="Times New Roman"/>
          <w:b/>
          <w:sz w:val="28"/>
          <w:szCs w:val="28"/>
        </w:rPr>
      </w:pPr>
      <w:r w:rsidRPr="00C04421">
        <w:rPr>
          <w:rFonts w:ascii="Times New Roman" w:hAnsi="Times New Roman"/>
          <w:sz w:val="28"/>
          <w:szCs w:val="28"/>
        </w:rPr>
        <w:t xml:space="preserve">Председатель </w:t>
      </w:r>
    </w:p>
    <w:p w:rsidR="001B0C25" w:rsidRPr="00C04421" w:rsidRDefault="001B0C25" w:rsidP="00C04421">
      <w:pPr>
        <w:pStyle w:val="a3"/>
        <w:jc w:val="both"/>
        <w:rPr>
          <w:rFonts w:ascii="Times New Roman" w:hAnsi="Times New Roman"/>
          <w:b/>
          <w:i/>
          <w:sz w:val="28"/>
          <w:szCs w:val="28"/>
        </w:rPr>
      </w:pPr>
      <w:r w:rsidRPr="00C04421">
        <w:rPr>
          <w:rFonts w:ascii="Times New Roman" w:hAnsi="Times New Roman"/>
          <w:sz w:val="28"/>
          <w:szCs w:val="28"/>
        </w:rPr>
        <w:t xml:space="preserve">Собрания депутатов       </w:t>
      </w:r>
      <w:r w:rsidR="00EA09CE">
        <w:rPr>
          <w:rFonts w:ascii="Times New Roman" w:hAnsi="Times New Roman"/>
          <w:sz w:val="28"/>
          <w:szCs w:val="28"/>
        </w:rPr>
        <w:t xml:space="preserve">     </w:t>
      </w:r>
      <w:r w:rsidRPr="00C04421">
        <w:rPr>
          <w:rFonts w:ascii="Times New Roman" w:hAnsi="Times New Roman"/>
          <w:sz w:val="28"/>
          <w:szCs w:val="28"/>
        </w:rPr>
        <w:t xml:space="preserve">                                   </w:t>
      </w:r>
      <w:r w:rsidR="004A5F18" w:rsidRPr="00C04421">
        <w:rPr>
          <w:rFonts w:ascii="Times New Roman" w:hAnsi="Times New Roman"/>
          <w:sz w:val="28"/>
          <w:szCs w:val="28"/>
        </w:rPr>
        <w:t xml:space="preserve">                   </w:t>
      </w:r>
      <w:r w:rsidRPr="00C04421">
        <w:rPr>
          <w:rFonts w:ascii="Times New Roman" w:hAnsi="Times New Roman"/>
          <w:sz w:val="28"/>
          <w:szCs w:val="28"/>
        </w:rPr>
        <w:t xml:space="preserve">    А. В. </w:t>
      </w:r>
      <w:proofErr w:type="spellStart"/>
      <w:r w:rsidRPr="00C04421">
        <w:rPr>
          <w:rFonts w:ascii="Times New Roman" w:hAnsi="Times New Roman"/>
          <w:sz w:val="28"/>
          <w:szCs w:val="28"/>
        </w:rPr>
        <w:t>Мариняк</w:t>
      </w:r>
      <w:proofErr w:type="spellEnd"/>
    </w:p>
    <w:p w:rsidR="001B0C25" w:rsidRPr="00C04421" w:rsidRDefault="001B0C25" w:rsidP="00C04421">
      <w:pPr>
        <w:pStyle w:val="a3"/>
        <w:jc w:val="both"/>
        <w:rPr>
          <w:rFonts w:ascii="Times New Roman" w:hAnsi="Times New Roman"/>
          <w:sz w:val="28"/>
          <w:szCs w:val="28"/>
        </w:rPr>
      </w:pPr>
    </w:p>
    <w:p w:rsidR="004A5F18" w:rsidRDefault="004A5F18" w:rsidP="00444A0C">
      <w:pPr>
        <w:pStyle w:val="1"/>
        <w:keepLines w:val="0"/>
        <w:tabs>
          <w:tab w:val="left" w:pos="0"/>
        </w:tabs>
        <w:suppressAutoHyphens/>
        <w:spacing w:before="0"/>
        <w:jc w:val="center"/>
        <w:textAlignment w:val="baseline"/>
        <w:rPr>
          <w:rStyle w:val="11"/>
          <w:rFonts w:ascii="Times New Roman" w:hAnsi="Times New Roman" w:cs="Times New Roman"/>
          <w:color w:val="000000" w:themeColor="text1"/>
        </w:rPr>
      </w:pPr>
    </w:p>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Default="00BB2C02" w:rsidP="00BB2C02"/>
    <w:p w:rsidR="00BB2C02" w:rsidRPr="00DC2270" w:rsidRDefault="00BB2C02" w:rsidP="00DC2270">
      <w:pPr>
        <w:ind w:left="5245"/>
        <w:rPr>
          <w:sz w:val="28"/>
          <w:szCs w:val="28"/>
        </w:rPr>
      </w:pPr>
      <w:r w:rsidRPr="00DC2270">
        <w:rPr>
          <w:sz w:val="28"/>
          <w:szCs w:val="28"/>
        </w:rPr>
        <w:lastRenderedPageBreak/>
        <w:t>УТВЕРЖДЕН</w:t>
      </w:r>
    </w:p>
    <w:p w:rsidR="00BB2C02" w:rsidRPr="00DC2270" w:rsidRDefault="00BB2C02" w:rsidP="00DC2270">
      <w:pPr>
        <w:ind w:left="5245"/>
        <w:rPr>
          <w:sz w:val="28"/>
          <w:szCs w:val="28"/>
        </w:rPr>
      </w:pPr>
      <w:r w:rsidRPr="00DC2270">
        <w:rPr>
          <w:sz w:val="28"/>
          <w:szCs w:val="28"/>
        </w:rPr>
        <w:t>решением  Собрания депутатов</w:t>
      </w:r>
    </w:p>
    <w:p w:rsidR="00BB2C02" w:rsidRPr="00DC2270" w:rsidRDefault="00BB2C02" w:rsidP="00DC2270">
      <w:pPr>
        <w:ind w:left="5245"/>
        <w:rPr>
          <w:sz w:val="28"/>
          <w:szCs w:val="28"/>
        </w:rPr>
      </w:pPr>
      <w:r w:rsidRPr="00DC2270">
        <w:rPr>
          <w:sz w:val="28"/>
          <w:szCs w:val="28"/>
        </w:rPr>
        <w:t xml:space="preserve">городского поселения </w:t>
      </w:r>
    </w:p>
    <w:p w:rsidR="00BB2C02" w:rsidRPr="00DC2270" w:rsidRDefault="00BB2C02" w:rsidP="00DC2270">
      <w:pPr>
        <w:ind w:left="5245"/>
        <w:rPr>
          <w:sz w:val="28"/>
          <w:szCs w:val="28"/>
        </w:rPr>
      </w:pPr>
      <w:r w:rsidRPr="00DC2270">
        <w:rPr>
          <w:sz w:val="28"/>
          <w:szCs w:val="28"/>
        </w:rPr>
        <w:t>От 29.03.2022 № 277</w:t>
      </w:r>
    </w:p>
    <w:p w:rsidR="00EB326B" w:rsidRPr="00EB326B" w:rsidRDefault="00EB326B" w:rsidP="00EB326B">
      <w:pPr>
        <w:rPr>
          <w:color w:val="000000" w:themeColor="text1"/>
          <w:sz w:val="28"/>
          <w:szCs w:val="28"/>
        </w:rPr>
      </w:pPr>
    </w:p>
    <w:p w:rsidR="00EB326B" w:rsidRPr="00F75713" w:rsidRDefault="00EB326B" w:rsidP="00EB326B">
      <w:pPr>
        <w:pStyle w:val="1"/>
        <w:keepLines w:val="0"/>
        <w:tabs>
          <w:tab w:val="left" w:pos="0"/>
        </w:tabs>
        <w:suppressAutoHyphens/>
        <w:spacing w:before="0"/>
        <w:jc w:val="center"/>
        <w:textAlignment w:val="baseline"/>
        <w:rPr>
          <w:rStyle w:val="11"/>
          <w:rFonts w:ascii="Times New Roman" w:hAnsi="Times New Roman" w:cs="Times New Roman"/>
          <w:color w:val="000000" w:themeColor="text1"/>
        </w:rPr>
      </w:pPr>
      <w:r w:rsidRPr="00F75713">
        <w:rPr>
          <w:rStyle w:val="11"/>
          <w:rFonts w:ascii="Times New Roman" w:hAnsi="Times New Roman" w:cs="Times New Roman"/>
          <w:color w:val="000000" w:themeColor="text1"/>
        </w:rPr>
        <w:t xml:space="preserve">Отчёт главы </w:t>
      </w:r>
    </w:p>
    <w:p w:rsidR="00EB326B" w:rsidRPr="00F75713" w:rsidRDefault="00EB326B" w:rsidP="00EB326B">
      <w:pPr>
        <w:pStyle w:val="1"/>
        <w:keepLines w:val="0"/>
        <w:tabs>
          <w:tab w:val="left" w:pos="0"/>
        </w:tabs>
        <w:suppressAutoHyphens/>
        <w:spacing w:before="0"/>
        <w:jc w:val="center"/>
        <w:textAlignment w:val="baseline"/>
        <w:rPr>
          <w:rStyle w:val="11"/>
          <w:rFonts w:ascii="Times New Roman" w:hAnsi="Times New Roman" w:cs="Times New Roman"/>
          <w:b w:val="0"/>
          <w:color w:val="000000" w:themeColor="text1"/>
        </w:rPr>
      </w:pPr>
      <w:r w:rsidRPr="00F75713">
        <w:rPr>
          <w:rStyle w:val="11"/>
          <w:rFonts w:ascii="Times New Roman" w:hAnsi="Times New Roman" w:cs="Times New Roman"/>
          <w:b w:val="0"/>
          <w:color w:val="000000" w:themeColor="text1"/>
        </w:rPr>
        <w:t>Приамурского городского поселения</w:t>
      </w:r>
    </w:p>
    <w:p w:rsidR="00EB326B" w:rsidRPr="00F75713" w:rsidRDefault="00EB326B" w:rsidP="00EB326B">
      <w:pPr>
        <w:pStyle w:val="1"/>
        <w:keepLines w:val="0"/>
        <w:tabs>
          <w:tab w:val="left" w:pos="0"/>
        </w:tabs>
        <w:suppressAutoHyphens/>
        <w:spacing w:before="0"/>
        <w:jc w:val="center"/>
        <w:textAlignment w:val="baseline"/>
        <w:rPr>
          <w:rFonts w:ascii="Times New Roman" w:hAnsi="Times New Roman" w:cs="Times New Roman"/>
          <w:b w:val="0"/>
          <w:color w:val="000000" w:themeColor="text1"/>
        </w:rPr>
      </w:pPr>
      <w:r w:rsidRPr="00F75713">
        <w:rPr>
          <w:rStyle w:val="11"/>
          <w:rFonts w:ascii="Times New Roman" w:hAnsi="Times New Roman" w:cs="Times New Roman"/>
          <w:b w:val="0"/>
          <w:color w:val="000000" w:themeColor="text1"/>
        </w:rPr>
        <w:t>о результатах его деятельности, а также о результатах деятельности администрации городского поселения за 2021 год</w:t>
      </w:r>
    </w:p>
    <w:p w:rsidR="00EB326B" w:rsidRPr="00EB326B" w:rsidRDefault="00EB326B" w:rsidP="00EB326B">
      <w:pPr>
        <w:jc w:val="center"/>
        <w:rPr>
          <w:b/>
          <w:color w:val="000000" w:themeColor="text1"/>
          <w:sz w:val="28"/>
          <w:szCs w:val="28"/>
        </w:rPr>
      </w:pP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 xml:space="preserve">Учреждение администрации Приамурского городского поселения действует на основании Устава Приамурского городского поселения, принятого 09.08.2005 г. решением Собрания депутатов Приамурского городского поселения №13. </w:t>
      </w:r>
      <w:proofErr w:type="gramStart"/>
      <w:r w:rsidRPr="00EB326B">
        <w:rPr>
          <w:rStyle w:val="11"/>
          <w:color w:val="000000" w:themeColor="text1"/>
          <w:sz w:val="28"/>
          <w:szCs w:val="28"/>
        </w:rPr>
        <w:t>В состав муниципального образования «Приамурское городское поселение» входит 4 населенных пункта: п. Приамурский, с. им. Тельмана, с. Владимировка, с. Осиновка.</w:t>
      </w:r>
      <w:proofErr w:type="gramEnd"/>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Работа администрации Приамурского городского поселения 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По состоянию на 31 декабря 2021 года, в соответствии с законодательством Российской Федерации, Еврейской автономной области администрации городского поселения передано на исполнение 60 полномочий.</w:t>
      </w:r>
    </w:p>
    <w:p w:rsidR="00EB326B" w:rsidRPr="00EB326B" w:rsidRDefault="00EB326B" w:rsidP="00EB326B">
      <w:pPr>
        <w:ind w:firstLine="432"/>
        <w:jc w:val="both"/>
        <w:rPr>
          <w:rStyle w:val="11"/>
          <w:color w:val="000000" w:themeColor="text1"/>
          <w:sz w:val="28"/>
          <w:szCs w:val="28"/>
        </w:rPr>
      </w:pPr>
      <w:r w:rsidRPr="00EB326B">
        <w:rPr>
          <w:rStyle w:val="11"/>
          <w:color w:val="000000" w:themeColor="text1"/>
          <w:sz w:val="28"/>
          <w:szCs w:val="28"/>
        </w:rPr>
        <w:t>В штатном расписании Приамурского городского поселения утверждено: 1 единица главы муниципального образования, 1 единица представительного органа муниципальной власти, 9 единиц муниципальных служащих, 5 единицы работников, занимающих должности, не отнесенные к должностям муниципальной службы, 5,5 единиц обслуживающего персонала.</w:t>
      </w:r>
    </w:p>
    <w:p w:rsidR="00EB326B" w:rsidRPr="00EB326B" w:rsidRDefault="00EB326B" w:rsidP="00EB326B">
      <w:pPr>
        <w:ind w:firstLine="432"/>
        <w:jc w:val="both"/>
        <w:rPr>
          <w:color w:val="FF0000"/>
          <w:sz w:val="28"/>
          <w:szCs w:val="28"/>
        </w:rPr>
      </w:pPr>
      <w:r w:rsidRPr="00EB326B">
        <w:rPr>
          <w:rStyle w:val="11"/>
          <w:color w:val="000000" w:themeColor="text1"/>
          <w:sz w:val="28"/>
          <w:szCs w:val="28"/>
        </w:rPr>
        <w:t>Решением Собрания депутатов Приамурского городского поселения от 25.12.2020 № 165 «Об утверждении бюджета муниципального образования «Приамурское городское поселение» на 2021 год и на плановый период 2022 и 2023 годов» в первоначальной редакции бюджет городского поселения определен по расходам в сумме 100473,04,7 тыс. рублей, по доходам 100473,04 тыс. рублей. Бездефицитный бюджет.</w:t>
      </w:r>
    </w:p>
    <w:p w:rsidR="00EB326B" w:rsidRPr="00EB326B" w:rsidRDefault="00EB326B" w:rsidP="00EB326B">
      <w:pPr>
        <w:ind w:firstLine="432"/>
        <w:jc w:val="both"/>
        <w:rPr>
          <w:color w:val="000000" w:themeColor="text1"/>
          <w:sz w:val="28"/>
          <w:szCs w:val="28"/>
        </w:rPr>
      </w:pPr>
      <w:r w:rsidRPr="00EB326B">
        <w:rPr>
          <w:color w:val="000000" w:themeColor="text1"/>
          <w:sz w:val="28"/>
          <w:szCs w:val="28"/>
        </w:rPr>
        <w:t xml:space="preserve">В решение о бюджете городского поселения изменения вносились пять раз. Последние корректировки в решение вносились 29 декабря 2021 года № 256 «О внесении изменений в решение Собрания депутатов от 25.12.2020 № 165 «Об утверждении бюджета муниципального образования «Приамурское городское поселение» на 2021 год и на плановый период 2022 и 2023 годов». </w:t>
      </w:r>
    </w:p>
    <w:p w:rsidR="00EB326B" w:rsidRPr="00EB326B" w:rsidRDefault="00EB326B" w:rsidP="00EB326B">
      <w:pPr>
        <w:jc w:val="both"/>
        <w:rPr>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both"/>
        <w:rPr>
          <w:rStyle w:val="11"/>
          <w:color w:val="FF0000"/>
          <w:sz w:val="28"/>
          <w:szCs w:val="28"/>
        </w:rPr>
      </w:pPr>
    </w:p>
    <w:p w:rsidR="00EB326B" w:rsidRPr="00EB326B" w:rsidRDefault="00EB326B" w:rsidP="00EB326B">
      <w:pPr>
        <w:ind w:left="360"/>
        <w:jc w:val="center"/>
        <w:rPr>
          <w:color w:val="000000" w:themeColor="text1"/>
          <w:sz w:val="28"/>
          <w:szCs w:val="28"/>
        </w:rPr>
      </w:pPr>
      <w:r w:rsidRPr="00EB326B">
        <w:rPr>
          <w:rStyle w:val="11"/>
          <w:color w:val="000000" w:themeColor="text1"/>
          <w:sz w:val="28"/>
          <w:szCs w:val="28"/>
        </w:rPr>
        <w:t>Исполнение доходной части местного бюджета.</w:t>
      </w:r>
    </w:p>
    <w:p w:rsidR="00EB326B" w:rsidRPr="00EB326B" w:rsidRDefault="00EB326B" w:rsidP="00EB326B">
      <w:pPr>
        <w:jc w:val="both"/>
        <w:rPr>
          <w:color w:val="FF0000"/>
          <w:sz w:val="28"/>
          <w:szCs w:val="28"/>
        </w:rPr>
      </w:pPr>
    </w:p>
    <w:tbl>
      <w:tblPr>
        <w:tblW w:w="0" w:type="auto"/>
        <w:tblLayout w:type="fixed"/>
        <w:tblLook w:val="0000" w:firstRow="0" w:lastRow="0" w:firstColumn="0" w:lastColumn="0" w:noHBand="0" w:noVBand="0"/>
      </w:tblPr>
      <w:tblGrid>
        <w:gridCol w:w="4219"/>
        <w:gridCol w:w="1985"/>
        <w:gridCol w:w="1701"/>
        <w:gridCol w:w="1559"/>
      </w:tblGrid>
      <w:tr w:rsidR="00EB326B" w:rsidRPr="00EB326B" w:rsidTr="007D2EAA">
        <w:trPr>
          <w:trHeight w:hRule="exact" w:val="510"/>
        </w:trPr>
        <w:tc>
          <w:tcPr>
            <w:tcW w:w="4219" w:type="dxa"/>
            <w:tcBorders>
              <w:top w:val="single" w:sz="4" w:space="0" w:color="000000"/>
              <w:left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Наименование показателя</w:t>
            </w:r>
          </w:p>
        </w:tc>
        <w:tc>
          <w:tcPr>
            <w:tcW w:w="1985"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Утвержденные бюджетные назначения</w:t>
            </w:r>
          </w:p>
        </w:tc>
        <w:tc>
          <w:tcPr>
            <w:tcW w:w="1701"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Исполнено</w:t>
            </w:r>
          </w:p>
        </w:tc>
        <w:tc>
          <w:tcPr>
            <w:tcW w:w="1559" w:type="dxa"/>
            <w:vMerge w:val="restart"/>
            <w:tcBorders>
              <w:top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proofErr w:type="gramStart"/>
            <w:r w:rsidRPr="00EB326B">
              <w:rPr>
                <w:color w:val="000000" w:themeColor="text1"/>
                <w:sz w:val="28"/>
                <w:szCs w:val="28"/>
              </w:rPr>
              <w:t>В</w:t>
            </w:r>
            <w:proofErr w:type="gramEnd"/>
            <w:r w:rsidRPr="00EB326B">
              <w:rPr>
                <w:color w:val="000000" w:themeColor="text1"/>
                <w:sz w:val="28"/>
                <w:szCs w:val="28"/>
              </w:rPr>
              <w:t xml:space="preserve"> % к плановым показателям</w:t>
            </w:r>
          </w:p>
        </w:tc>
      </w:tr>
      <w:tr w:rsidR="00EB326B" w:rsidRPr="00EB326B" w:rsidTr="007D2EAA">
        <w:trPr>
          <w:trHeight w:hRule="exact" w:val="510"/>
        </w:trPr>
        <w:tc>
          <w:tcPr>
            <w:tcW w:w="4219" w:type="dxa"/>
            <w:tcBorders>
              <w:left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 </w:t>
            </w:r>
          </w:p>
        </w:tc>
        <w:tc>
          <w:tcPr>
            <w:tcW w:w="1985" w:type="dxa"/>
            <w:vMerge/>
            <w:tcBorders>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701" w:type="dxa"/>
            <w:vMerge/>
            <w:tcBorders>
              <w:right w:val="single" w:sz="4" w:space="0" w:color="000000"/>
            </w:tcBorders>
            <w:shd w:val="clear" w:color="auto" w:fill="FFFFFF"/>
          </w:tcPr>
          <w:p w:rsidR="00EB326B" w:rsidRPr="00EB326B" w:rsidRDefault="00EB326B" w:rsidP="007D2EAA">
            <w:pPr>
              <w:jc w:val="center"/>
              <w:rPr>
                <w:color w:val="FF0000"/>
                <w:sz w:val="28"/>
                <w:szCs w:val="28"/>
              </w:rPr>
            </w:pPr>
          </w:p>
        </w:tc>
        <w:tc>
          <w:tcPr>
            <w:tcW w:w="1559" w:type="dxa"/>
            <w:vMerge/>
            <w:tcBorders>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68"/>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 </w:t>
            </w:r>
          </w:p>
        </w:tc>
        <w:tc>
          <w:tcPr>
            <w:tcW w:w="1985"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701"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c>
          <w:tcPr>
            <w:tcW w:w="1559" w:type="dxa"/>
            <w:vMerge/>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510"/>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2021 г.</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r w:rsidRPr="00EB326B">
              <w:rPr>
                <w:color w:val="000000" w:themeColor="text1"/>
                <w:sz w:val="28"/>
                <w:szCs w:val="28"/>
              </w:rPr>
              <w:t>2021 г.</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FF0000"/>
                <w:sz w:val="28"/>
                <w:szCs w:val="28"/>
              </w:rPr>
            </w:pPr>
          </w:p>
        </w:tc>
      </w:tr>
      <w:tr w:rsidR="00EB326B" w:rsidRPr="00EB326B" w:rsidTr="007D2EAA">
        <w:trPr>
          <w:trHeight w:hRule="exact" w:val="319"/>
        </w:trPr>
        <w:tc>
          <w:tcPr>
            <w:tcW w:w="4219" w:type="dxa"/>
            <w:tcBorders>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
                <w:bCs/>
                <w:color w:val="000000" w:themeColor="text1"/>
                <w:sz w:val="28"/>
                <w:szCs w:val="28"/>
              </w:rPr>
              <w:t>Доходы - всего</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169 954,8</w:t>
            </w:r>
          </w:p>
          <w:p w:rsidR="00EB326B" w:rsidRPr="00EB326B" w:rsidRDefault="00EB326B" w:rsidP="007D2EAA">
            <w:pPr>
              <w:jc w:val="right"/>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167 735,0</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98,7</w:t>
            </w:r>
          </w:p>
        </w:tc>
      </w:tr>
      <w:tr w:rsidR="00EB326B" w:rsidRPr="00EB326B" w:rsidTr="007D2EAA">
        <w:trPr>
          <w:trHeight w:hRule="exact" w:val="281"/>
        </w:trPr>
        <w:tc>
          <w:tcPr>
            <w:tcW w:w="4219" w:type="dxa"/>
            <w:tcBorders>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в том числе:</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right"/>
              <w:rPr>
                <w:bCs/>
                <w:color w:val="FF0000"/>
                <w:sz w:val="28"/>
                <w:szCs w:val="28"/>
              </w:rPr>
            </w:pP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bCs/>
                <w:color w:val="FF0000"/>
                <w:sz w:val="28"/>
                <w:szCs w:val="28"/>
              </w:rPr>
            </w:pPr>
          </w:p>
        </w:tc>
      </w:tr>
      <w:tr w:rsidR="00EB326B" w:rsidRPr="00EB326B" w:rsidTr="007D2EAA">
        <w:trPr>
          <w:trHeight w:hRule="exact" w:val="574"/>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color w:val="000000" w:themeColor="text1"/>
                <w:sz w:val="28"/>
                <w:szCs w:val="28"/>
              </w:rPr>
              <w:t>Налог на доходы физических лиц</w:t>
            </w:r>
          </w:p>
          <w:p w:rsidR="00EB326B" w:rsidRPr="00EB326B" w:rsidRDefault="00EB326B" w:rsidP="007D2EAA">
            <w:pPr>
              <w:rPr>
                <w:bCs/>
                <w:color w:val="000000" w:themeColor="text1"/>
                <w:sz w:val="28"/>
                <w:szCs w:val="28"/>
              </w:rPr>
            </w:pPr>
            <w:r w:rsidRPr="00EB326B">
              <w:rPr>
                <w:bCs/>
                <w:color w:val="000000" w:themeColor="text1"/>
                <w:sz w:val="28"/>
                <w:szCs w:val="28"/>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7 582,0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7 668,5</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101,1</w:t>
            </w:r>
          </w:p>
        </w:tc>
      </w:tr>
      <w:tr w:rsidR="00EB326B" w:rsidRPr="00EB326B" w:rsidTr="007D2EAA">
        <w:trPr>
          <w:trHeight w:hRule="exact" w:val="703"/>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proofErr w:type="gramStart"/>
            <w:r w:rsidRPr="00EB326B">
              <w:rPr>
                <w:bCs/>
                <w:color w:val="000000" w:themeColor="text1"/>
                <w:sz w:val="28"/>
                <w:szCs w:val="28"/>
              </w:rPr>
              <w:t>Налоги</w:t>
            </w:r>
            <w:proofErr w:type="gramEnd"/>
            <w:r w:rsidRPr="00EB326B">
              <w:rPr>
                <w:bCs/>
                <w:color w:val="000000" w:themeColor="text1"/>
                <w:sz w:val="28"/>
                <w:szCs w:val="28"/>
              </w:rPr>
              <w:t xml:space="preserve"> на товары реализуемые на территории РФ (акцизы)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3 487,4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3 428,5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98,3</w:t>
            </w:r>
          </w:p>
        </w:tc>
      </w:tr>
      <w:tr w:rsidR="00EB326B" w:rsidRPr="00EB326B" w:rsidTr="007D2EAA">
        <w:trPr>
          <w:trHeight w:hRule="exact" w:val="635"/>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 xml:space="preserve">Единый сельскохозяйственный налог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237,00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237,3</w:t>
            </w:r>
          </w:p>
          <w:p w:rsidR="00EB326B" w:rsidRPr="00EB326B" w:rsidRDefault="00EB326B" w:rsidP="007D2EAA">
            <w:pPr>
              <w:jc w:val="center"/>
              <w:rPr>
                <w:bCs/>
                <w:color w:val="000000" w:themeColor="text1"/>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100,1</w:t>
            </w:r>
          </w:p>
        </w:tc>
      </w:tr>
      <w:tr w:rsidR="00EB326B" w:rsidRPr="00EB326B" w:rsidTr="007D2EAA">
        <w:trPr>
          <w:trHeight w:hRule="exact" w:val="416"/>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Налоги на имущество</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7 751,00</w:t>
            </w:r>
          </w:p>
          <w:p w:rsidR="00EB326B" w:rsidRPr="00EB326B" w:rsidRDefault="00EB326B" w:rsidP="007D2EAA">
            <w:pPr>
              <w:jc w:val="right"/>
              <w:rPr>
                <w:bCs/>
                <w:color w:val="000000" w:themeColor="text1"/>
                <w:sz w:val="28"/>
                <w:szCs w:val="28"/>
              </w:rPr>
            </w:pP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5 692,6</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73,4</w:t>
            </w:r>
          </w:p>
        </w:tc>
      </w:tr>
      <w:tr w:rsidR="00EB326B" w:rsidRPr="00EB326B" w:rsidTr="007D2EAA">
        <w:trPr>
          <w:trHeight w:hRule="exact" w:val="863"/>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Задолженность и перерасчеты по отмененным налогам, сборам и иным обязательным платежам</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0</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- 14,7</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0,0</w:t>
            </w:r>
          </w:p>
        </w:tc>
      </w:tr>
      <w:tr w:rsidR="00EB326B" w:rsidRPr="00EB326B" w:rsidTr="007D2EAA">
        <w:trPr>
          <w:trHeight w:hRule="exact" w:val="1286"/>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использования имущества находящегося в государственной и муниципальной собственности</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1 662,0</w:t>
            </w:r>
          </w:p>
        </w:tc>
        <w:tc>
          <w:tcPr>
            <w:tcW w:w="1701"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1 708,3</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102,8</w:t>
            </w:r>
          </w:p>
        </w:tc>
      </w:tr>
      <w:tr w:rsidR="00EB326B" w:rsidRPr="00EB326B" w:rsidTr="007D2EAA">
        <w:trPr>
          <w:trHeight w:hRule="exact" w:val="510"/>
        </w:trPr>
        <w:tc>
          <w:tcPr>
            <w:tcW w:w="4219" w:type="dxa"/>
            <w:tcBorders>
              <w:top w:val="single" w:sz="4" w:space="0" w:color="000000"/>
              <w:lef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оказания платных услуг</w:t>
            </w:r>
          </w:p>
        </w:tc>
        <w:tc>
          <w:tcPr>
            <w:tcW w:w="1985"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14,0</w:t>
            </w:r>
          </w:p>
        </w:tc>
        <w:tc>
          <w:tcPr>
            <w:tcW w:w="1701"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32,5</w:t>
            </w:r>
          </w:p>
        </w:tc>
        <w:tc>
          <w:tcPr>
            <w:tcW w:w="1559" w:type="dxa"/>
            <w:vMerge w:val="restart"/>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232,1</w:t>
            </w:r>
          </w:p>
        </w:tc>
      </w:tr>
      <w:tr w:rsidR="00EB326B" w:rsidRPr="00EB326B" w:rsidTr="007D2EAA">
        <w:trPr>
          <w:trHeight w:hRule="exact" w:val="78"/>
        </w:trPr>
        <w:tc>
          <w:tcPr>
            <w:tcW w:w="4219" w:type="dxa"/>
            <w:tcBorders>
              <w:left w:val="single" w:sz="4" w:space="0" w:color="000000"/>
              <w:bottom w:val="single" w:sz="4" w:space="0" w:color="000000"/>
            </w:tcBorders>
            <w:shd w:val="clear" w:color="auto" w:fill="FFFFFF"/>
          </w:tcPr>
          <w:p w:rsidR="00EB326B" w:rsidRPr="00EB326B" w:rsidRDefault="00EB326B" w:rsidP="007D2EAA">
            <w:pPr>
              <w:rPr>
                <w:b/>
                <w:bCs/>
                <w:color w:val="000000" w:themeColor="text1"/>
                <w:sz w:val="28"/>
                <w:szCs w:val="28"/>
              </w:rPr>
            </w:pPr>
          </w:p>
        </w:tc>
        <w:tc>
          <w:tcPr>
            <w:tcW w:w="1985"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rPr>
                <w:bCs/>
                <w:color w:val="000000" w:themeColor="text1"/>
                <w:sz w:val="28"/>
                <w:szCs w:val="28"/>
              </w:rPr>
            </w:pPr>
          </w:p>
        </w:tc>
        <w:tc>
          <w:tcPr>
            <w:tcW w:w="1701"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rPr>
                <w:bCs/>
                <w:color w:val="FF0000"/>
                <w:sz w:val="28"/>
                <w:szCs w:val="28"/>
              </w:rPr>
            </w:pPr>
          </w:p>
        </w:tc>
        <w:tc>
          <w:tcPr>
            <w:tcW w:w="1559" w:type="dxa"/>
            <w:vMerge/>
            <w:tcBorders>
              <w:left w:val="single" w:sz="4" w:space="0" w:color="000000"/>
              <w:bottom w:val="single" w:sz="4" w:space="0" w:color="000000"/>
              <w:right w:val="single" w:sz="4" w:space="0" w:color="000000"/>
            </w:tcBorders>
            <w:shd w:val="clear" w:color="auto" w:fill="auto"/>
          </w:tcPr>
          <w:p w:rsidR="00EB326B" w:rsidRPr="00EB326B" w:rsidRDefault="00EB326B" w:rsidP="007D2EAA">
            <w:pPr>
              <w:jc w:val="center"/>
              <w:rPr>
                <w:bCs/>
                <w:color w:val="FF0000"/>
                <w:sz w:val="28"/>
                <w:szCs w:val="28"/>
              </w:rPr>
            </w:pPr>
          </w:p>
        </w:tc>
      </w:tr>
      <w:tr w:rsidR="00EB326B" w:rsidRPr="00EB326B" w:rsidTr="007D2EAA">
        <w:trPr>
          <w:trHeight w:hRule="exact" w:val="673"/>
        </w:trPr>
        <w:tc>
          <w:tcPr>
            <w:tcW w:w="4219" w:type="dxa"/>
            <w:tcBorders>
              <w:top w:val="single" w:sz="4" w:space="0" w:color="000000"/>
              <w:left w:val="single" w:sz="4" w:space="0" w:color="000000"/>
              <w:bottom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Доходы от продажи материальных и нематериальных активов</w:t>
            </w:r>
          </w:p>
        </w:tc>
        <w:tc>
          <w:tcPr>
            <w:tcW w:w="1985"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989,0</w:t>
            </w:r>
          </w:p>
        </w:tc>
        <w:tc>
          <w:tcPr>
            <w:tcW w:w="1701"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989,9</w:t>
            </w:r>
          </w:p>
        </w:tc>
        <w:tc>
          <w:tcPr>
            <w:tcW w:w="155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100,1</w:t>
            </w:r>
          </w:p>
        </w:tc>
      </w:tr>
      <w:tr w:rsidR="00EB326B" w:rsidRPr="00EB326B" w:rsidTr="007D2EAA">
        <w:trPr>
          <w:trHeight w:hRule="exact" w:val="688"/>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Штрафы, санкции, возмещение ущерба</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10,0</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bCs/>
                <w:color w:val="000000" w:themeColor="text1"/>
                <w:sz w:val="28"/>
                <w:szCs w:val="28"/>
              </w:rPr>
              <w:t>10,0</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99,9</w:t>
            </w:r>
          </w:p>
        </w:tc>
      </w:tr>
      <w:tr w:rsidR="00EB326B" w:rsidRPr="00EB326B" w:rsidTr="007D2EAA">
        <w:trPr>
          <w:trHeight w:hRule="exact" w:val="1014"/>
        </w:trPr>
        <w:tc>
          <w:tcPr>
            <w:tcW w:w="4219" w:type="dxa"/>
            <w:tcBorders>
              <w:left w:val="single" w:sz="4" w:space="0" w:color="000000"/>
              <w:bottom w:val="single" w:sz="4" w:space="0" w:color="000000"/>
              <w:right w:val="single" w:sz="4" w:space="0" w:color="000000"/>
            </w:tcBorders>
            <w:shd w:val="clear" w:color="auto" w:fill="FFFFFF"/>
          </w:tcPr>
          <w:p w:rsidR="00EB326B" w:rsidRPr="00EB326B" w:rsidRDefault="00EB326B" w:rsidP="007D2EAA">
            <w:pPr>
              <w:rPr>
                <w:bCs/>
                <w:color w:val="000000" w:themeColor="text1"/>
                <w:sz w:val="28"/>
                <w:szCs w:val="28"/>
              </w:rPr>
            </w:pPr>
            <w:r w:rsidRPr="00EB326B">
              <w:rPr>
                <w:bCs/>
                <w:color w:val="000000" w:themeColor="text1"/>
                <w:sz w:val="28"/>
                <w:szCs w:val="28"/>
              </w:rPr>
              <w:t>Безвозмездные перечисления</w:t>
            </w:r>
          </w:p>
        </w:tc>
        <w:tc>
          <w:tcPr>
            <w:tcW w:w="1985"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148 222,3</w:t>
            </w:r>
          </w:p>
        </w:tc>
        <w:tc>
          <w:tcPr>
            <w:tcW w:w="1701" w:type="dxa"/>
            <w:tcBorders>
              <w:bottom w:val="single" w:sz="4" w:space="0" w:color="000000"/>
              <w:right w:val="single" w:sz="4" w:space="0" w:color="000000"/>
            </w:tcBorders>
            <w:shd w:val="clear" w:color="auto" w:fill="FFFFFF"/>
          </w:tcPr>
          <w:p w:rsidR="00EB326B" w:rsidRPr="00EB326B" w:rsidRDefault="00EB326B" w:rsidP="007D2EAA">
            <w:pPr>
              <w:jc w:val="center"/>
              <w:rPr>
                <w:bCs/>
                <w:color w:val="000000" w:themeColor="text1"/>
                <w:sz w:val="28"/>
                <w:szCs w:val="28"/>
              </w:rPr>
            </w:pPr>
            <w:r w:rsidRPr="00EB326B">
              <w:rPr>
                <w:bCs/>
                <w:color w:val="000000" w:themeColor="text1"/>
                <w:sz w:val="28"/>
                <w:szCs w:val="28"/>
              </w:rPr>
              <w:t>147 732, 5</w:t>
            </w:r>
          </w:p>
        </w:tc>
        <w:tc>
          <w:tcPr>
            <w:tcW w:w="1559" w:type="dxa"/>
            <w:tcBorders>
              <w:bottom w:val="single" w:sz="4" w:space="0" w:color="000000"/>
              <w:right w:val="single" w:sz="4" w:space="0" w:color="000000"/>
            </w:tcBorders>
            <w:shd w:val="clear" w:color="auto" w:fill="FFFFFF"/>
          </w:tcPr>
          <w:p w:rsidR="00EB326B" w:rsidRPr="00EB326B" w:rsidRDefault="00EB326B" w:rsidP="007D2EAA">
            <w:pPr>
              <w:jc w:val="center"/>
              <w:rPr>
                <w:color w:val="000000" w:themeColor="text1"/>
                <w:sz w:val="28"/>
                <w:szCs w:val="28"/>
              </w:rPr>
            </w:pPr>
            <w:r w:rsidRPr="00EB326B">
              <w:rPr>
                <w:color w:val="000000" w:themeColor="text1"/>
                <w:sz w:val="28"/>
                <w:szCs w:val="28"/>
              </w:rPr>
              <w:t>99, 7</w:t>
            </w:r>
          </w:p>
        </w:tc>
      </w:tr>
    </w:tbl>
    <w:p w:rsidR="00EB326B" w:rsidRPr="00EB326B" w:rsidRDefault="00EB326B" w:rsidP="00EB326B">
      <w:pPr>
        <w:rPr>
          <w:color w:val="FF0000"/>
          <w:sz w:val="28"/>
          <w:szCs w:val="28"/>
        </w:rPr>
      </w:pPr>
    </w:p>
    <w:p w:rsidR="00EB326B" w:rsidRPr="00EB326B" w:rsidRDefault="00EB326B" w:rsidP="00EB326B">
      <w:pPr>
        <w:jc w:val="center"/>
        <w:rPr>
          <w:rStyle w:val="11"/>
          <w:color w:val="000000" w:themeColor="text1"/>
          <w:sz w:val="28"/>
          <w:szCs w:val="28"/>
        </w:rPr>
      </w:pPr>
      <w:r w:rsidRPr="00EB326B">
        <w:rPr>
          <w:rStyle w:val="11"/>
          <w:b/>
          <w:color w:val="000000" w:themeColor="text1"/>
          <w:sz w:val="28"/>
          <w:szCs w:val="28"/>
        </w:rPr>
        <w:t>Осуществление закупок товаров, работ, услуг для обеспечения муниципальных нужд за 2021 г.</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Закупки товаров, работ, услуг осуществлялись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о контрактной системе).</w:t>
      </w:r>
    </w:p>
    <w:p w:rsidR="00EB326B" w:rsidRPr="00EB326B" w:rsidRDefault="00EB326B" w:rsidP="00EB326B">
      <w:pPr>
        <w:ind w:firstLine="709"/>
        <w:jc w:val="both"/>
        <w:rPr>
          <w:color w:val="000000" w:themeColor="text1"/>
          <w:sz w:val="28"/>
          <w:szCs w:val="28"/>
        </w:rPr>
      </w:pPr>
      <w:r w:rsidRPr="00EB326B">
        <w:rPr>
          <w:color w:val="000000" w:themeColor="text1"/>
          <w:sz w:val="28"/>
          <w:szCs w:val="28"/>
          <w:shd w:val="clear" w:color="auto" w:fill="FFFFFF"/>
        </w:rPr>
        <w:lastRenderedPageBreak/>
        <w:t>Сумма закупок товаров, работ, услуг составила около 73, 159 млн. рублей, из них:</w:t>
      </w:r>
    </w:p>
    <w:p w:rsidR="00EB326B" w:rsidRPr="00EB326B" w:rsidRDefault="00EB326B" w:rsidP="00EB326B">
      <w:pPr>
        <w:ind w:firstLine="709"/>
        <w:jc w:val="both"/>
        <w:rPr>
          <w:color w:val="000000" w:themeColor="text1"/>
          <w:sz w:val="28"/>
          <w:szCs w:val="28"/>
        </w:rPr>
      </w:pPr>
      <w:r w:rsidRPr="00EB326B">
        <w:rPr>
          <w:color w:val="000000" w:themeColor="text1"/>
          <w:sz w:val="28"/>
          <w:szCs w:val="28"/>
          <w:shd w:val="clear" w:color="auto" w:fill="FFFFFF"/>
        </w:rPr>
        <w:t xml:space="preserve">- электронных аукционов -  66,556 млн. рублей заключено 23 контракта (в 2020 году </w:t>
      </w:r>
      <w:r w:rsidRPr="00EB326B">
        <w:rPr>
          <w:color w:val="000000" w:themeColor="text1"/>
          <w:sz w:val="28"/>
          <w:szCs w:val="28"/>
        </w:rPr>
        <w:t>заключено 11 контрактов на сумму 12,095 млн. руб.)</w:t>
      </w:r>
      <w:r w:rsidRPr="00EB326B">
        <w:rPr>
          <w:color w:val="000000" w:themeColor="text1"/>
          <w:sz w:val="28"/>
          <w:szCs w:val="28"/>
          <w:shd w:val="clear" w:color="auto" w:fill="FFFFFF"/>
        </w:rPr>
        <w:t>;</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у единственного поставщика на сумму, не превышающую шестисот тысяч рублей (п. 4 ч. 1 ст. 93) - около 3,571 млн. рублей, заключено 29 контрактов (в 2021 году 40 контрактов на сумму 2,451млн. руб.);</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коммунальные услуги (п. 1, 8 ч. 1 ст. 93)- около 2,600 млн. рублей;</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 в рамках ЧС (п. 9 ч. 1 ст. 93) –около 0,432 млн. руб.</w:t>
      </w:r>
    </w:p>
    <w:p w:rsidR="00EB326B" w:rsidRPr="00EB326B" w:rsidRDefault="00EB326B" w:rsidP="00EB326B">
      <w:pPr>
        <w:ind w:firstLine="709"/>
        <w:jc w:val="both"/>
        <w:rPr>
          <w:color w:val="000000" w:themeColor="text1"/>
          <w:sz w:val="28"/>
          <w:szCs w:val="28"/>
          <w:shd w:val="clear" w:color="auto" w:fill="FFFFFF"/>
        </w:rPr>
      </w:pPr>
      <w:r w:rsidRPr="00EB326B">
        <w:rPr>
          <w:color w:val="000000" w:themeColor="text1"/>
          <w:sz w:val="28"/>
          <w:szCs w:val="28"/>
          <w:shd w:val="clear" w:color="auto" w:fill="FFFFFF"/>
        </w:rPr>
        <w:t>Совокупный годовой объем закупок в 2021 году по сравнению с 2020 году увеличился на 57, 294 млн. руб. за счет федеральной программы по переселению граждан из аварийного жилищного фонда признанного таковым до 1 января 2017 года.</w:t>
      </w:r>
    </w:p>
    <w:p w:rsidR="00EB326B" w:rsidRPr="00EB326B" w:rsidRDefault="00EB326B" w:rsidP="00EB326B">
      <w:pPr>
        <w:pStyle w:val="Standard"/>
        <w:rPr>
          <w:b/>
          <w:color w:val="000000" w:themeColor="text1"/>
          <w:sz w:val="28"/>
          <w:szCs w:val="28"/>
        </w:rPr>
      </w:pPr>
    </w:p>
    <w:p w:rsidR="00EB326B" w:rsidRPr="00EB326B" w:rsidRDefault="00EB326B" w:rsidP="00EB326B">
      <w:pPr>
        <w:pStyle w:val="Standard"/>
        <w:jc w:val="center"/>
        <w:rPr>
          <w:color w:val="000000" w:themeColor="text1"/>
          <w:sz w:val="28"/>
          <w:szCs w:val="28"/>
        </w:rPr>
      </w:pPr>
      <w:r w:rsidRPr="00EB326B">
        <w:rPr>
          <w:b/>
          <w:color w:val="000000" w:themeColor="text1"/>
          <w:sz w:val="28"/>
          <w:szCs w:val="28"/>
        </w:rPr>
        <w:t>Отдел  жилищно-коммунального хозяйства, дорожного хозяйства,</w:t>
      </w:r>
    </w:p>
    <w:p w:rsidR="00EB326B" w:rsidRPr="00EB326B" w:rsidRDefault="00EB326B" w:rsidP="00EB326B">
      <w:pPr>
        <w:pStyle w:val="Standard"/>
        <w:jc w:val="center"/>
        <w:rPr>
          <w:b/>
          <w:color w:val="000000" w:themeColor="text1"/>
          <w:sz w:val="28"/>
          <w:szCs w:val="28"/>
        </w:rPr>
      </w:pPr>
      <w:r w:rsidRPr="00EB326B">
        <w:rPr>
          <w:b/>
          <w:color w:val="000000" w:themeColor="text1"/>
          <w:sz w:val="28"/>
          <w:szCs w:val="28"/>
        </w:rPr>
        <w:t xml:space="preserve">транспорта и связи, благоустройства </w:t>
      </w:r>
    </w:p>
    <w:p w:rsidR="00EB326B" w:rsidRPr="00EB326B" w:rsidRDefault="00EB326B" w:rsidP="00EB326B">
      <w:pPr>
        <w:ind w:firstLine="709"/>
        <w:jc w:val="both"/>
        <w:rPr>
          <w:color w:val="000000" w:themeColor="text1"/>
          <w:sz w:val="28"/>
          <w:szCs w:val="28"/>
        </w:rPr>
      </w:pP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rPr>
        <w:t>К полномочиям отдела жилищно-коммунального хозяйства, дорожного хозяйства, транспорта и связи, благоустройства относятся:</w:t>
      </w:r>
    </w:p>
    <w:p w:rsidR="00EB326B" w:rsidRPr="00EB326B" w:rsidRDefault="00EB326B" w:rsidP="00EB326B">
      <w:pPr>
        <w:pStyle w:val="Standard"/>
        <w:jc w:val="both"/>
        <w:rPr>
          <w:color w:val="000000" w:themeColor="text1"/>
          <w:sz w:val="28"/>
          <w:szCs w:val="28"/>
        </w:rPr>
      </w:pPr>
      <w:r w:rsidRPr="00EB326B">
        <w:rPr>
          <w:b/>
          <w:color w:val="000000" w:themeColor="text1"/>
          <w:sz w:val="28"/>
          <w:szCs w:val="28"/>
        </w:rPr>
        <w:t xml:space="preserve"> </w:t>
      </w:r>
      <w:r w:rsidRPr="00EB326B">
        <w:rPr>
          <w:b/>
          <w:color w:val="000000" w:themeColor="text1"/>
          <w:sz w:val="28"/>
          <w:szCs w:val="28"/>
        </w:rPr>
        <w:tab/>
      </w:r>
      <w:r w:rsidRPr="00EB326B">
        <w:rPr>
          <w:color w:val="000000" w:themeColor="text1"/>
          <w:sz w:val="28"/>
          <w:szCs w:val="28"/>
        </w:rPr>
        <w:t>- организация в границах городского поселения электро-, тепл</w:t>
      </w:r>
      <w:proofErr w:type="gramStart"/>
      <w:r w:rsidRPr="00EB326B">
        <w:rPr>
          <w:color w:val="000000" w:themeColor="text1"/>
          <w:sz w:val="28"/>
          <w:szCs w:val="28"/>
        </w:rPr>
        <w:t>о-</w:t>
      </w:r>
      <w:proofErr w:type="gramEnd"/>
      <w:r w:rsidRPr="00EB326B">
        <w:rPr>
          <w:color w:val="000000" w:themeColor="text1"/>
          <w:sz w:val="28"/>
          <w:szCs w:val="28"/>
        </w:rPr>
        <w:t>, газо-, и водоснабжения населения, водоотведения, снабжения населения топливом в пределах полномочий;</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организация жилищно-коммунального комплекса, направленная на повышение качества жилищных и коммунальных услуг;</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участие в предупреждении и ликвидации последствий чрезвычайных ситуаций в границах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обеспечение первичных мер пожарной безопасности в границах населенных пунктов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организация правил благоустройства территории поселения, организация благоустройства территории поселения в соответствии с указанными правилами;</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подготовка и проведение отопительного периода 2021/2022 годов.</w:t>
      </w:r>
    </w:p>
    <w:p w:rsidR="00EB326B" w:rsidRPr="00EB326B" w:rsidRDefault="00EB326B" w:rsidP="00EB326B">
      <w:pPr>
        <w:pStyle w:val="Standard"/>
        <w:jc w:val="both"/>
        <w:rPr>
          <w:b/>
          <w:color w:val="000000" w:themeColor="text1"/>
          <w:sz w:val="28"/>
          <w:szCs w:val="28"/>
        </w:rPr>
      </w:pPr>
      <w:r w:rsidRPr="00EB326B">
        <w:rPr>
          <w:b/>
          <w:color w:val="000000" w:themeColor="text1"/>
          <w:sz w:val="28"/>
          <w:szCs w:val="28"/>
        </w:rPr>
        <w:tab/>
        <w:t>1.</w:t>
      </w:r>
      <w:r w:rsidRPr="00EB326B">
        <w:rPr>
          <w:b/>
          <w:color w:val="000000" w:themeColor="text1"/>
          <w:sz w:val="28"/>
          <w:szCs w:val="28"/>
        </w:rPr>
        <w:tab/>
        <w:t>Работа по ЧС</w:t>
      </w:r>
    </w:p>
    <w:p w:rsidR="00EB326B" w:rsidRPr="00EB326B" w:rsidRDefault="00EB326B" w:rsidP="00EB326B">
      <w:pPr>
        <w:pStyle w:val="Standard"/>
        <w:widowControl w:val="0"/>
        <w:ind w:firstLine="708"/>
        <w:jc w:val="both"/>
        <w:rPr>
          <w:color w:val="000000" w:themeColor="text1"/>
          <w:sz w:val="28"/>
          <w:szCs w:val="28"/>
        </w:rPr>
      </w:pPr>
      <w:proofErr w:type="gramStart"/>
      <w:r w:rsidRPr="00EB326B">
        <w:rPr>
          <w:color w:val="000000" w:themeColor="text1"/>
          <w:sz w:val="28"/>
          <w:szCs w:val="28"/>
        </w:rPr>
        <w:t xml:space="preserve">В связи со сложившейся сложной </w:t>
      </w:r>
      <w:proofErr w:type="spellStart"/>
      <w:r w:rsidRPr="00EB326B">
        <w:rPr>
          <w:color w:val="000000" w:themeColor="text1"/>
          <w:sz w:val="28"/>
          <w:szCs w:val="28"/>
        </w:rPr>
        <w:t>паводкоопасной</w:t>
      </w:r>
      <w:proofErr w:type="spellEnd"/>
      <w:r w:rsidRPr="00EB326B">
        <w:rPr>
          <w:color w:val="000000" w:themeColor="text1"/>
          <w:sz w:val="28"/>
          <w:szCs w:val="28"/>
        </w:rPr>
        <w:t xml:space="preserve"> обстановкой на территории Приамурского городского поселения, на основании решения комиссии по чрезвычайным ситуациям от 09.09.2020 г «О введении режима «Чрезвычайная ситуация» на территории Приамурского городского поселения», на основании Устава муниципального образования «Приамурское городское поселение» главой городского поселения было утверждено постановление от 09.09.2020 г. № 3 «О введении режима </w:t>
      </w:r>
      <w:r w:rsidRPr="00EB326B">
        <w:rPr>
          <w:color w:val="000000" w:themeColor="text1"/>
          <w:sz w:val="28"/>
          <w:szCs w:val="28"/>
        </w:rPr>
        <w:lastRenderedPageBreak/>
        <w:t>чрезвычайной ситуации на территории муниципального образования «Приамурское</w:t>
      </w:r>
      <w:proofErr w:type="gramEnd"/>
      <w:r w:rsidRPr="00EB326B">
        <w:rPr>
          <w:color w:val="000000" w:themeColor="text1"/>
          <w:sz w:val="28"/>
          <w:szCs w:val="28"/>
        </w:rPr>
        <w:t xml:space="preserve"> городское поселение» в 2020 году»</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В период наводнения отделом были проведены следующие мероприятия:</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w:t>
      </w:r>
      <w:r w:rsidRPr="00EB326B">
        <w:rPr>
          <w:color w:val="000000" w:themeColor="text1"/>
          <w:spacing w:val="2"/>
          <w:sz w:val="28"/>
          <w:szCs w:val="28"/>
          <w:shd w:val="clear" w:color="auto" w:fill="FFFFFF"/>
        </w:rPr>
        <w:t xml:space="preserve"> подготовлены пункты временного размещения эвакуируемого населения из зон возможного подтопления в период наводнения;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проработаны вопросы организации и проведения экстренной и специфической профилактики, дезинфекционные мероприятия;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xml:space="preserve">- организованы </w:t>
      </w:r>
      <w:proofErr w:type="spellStart"/>
      <w:r w:rsidRPr="00EB326B">
        <w:rPr>
          <w:color w:val="000000" w:themeColor="text1"/>
          <w:spacing w:val="2"/>
          <w:sz w:val="28"/>
          <w:szCs w:val="28"/>
          <w:shd w:val="clear" w:color="auto" w:fill="FFFFFF"/>
        </w:rPr>
        <w:t>подворовые</w:t>
      </w:r>
      <w:proofErr w:type="spellEnd"/>
      <w:r w:rsidRPr="00EB326B">
        <w:rPr>
          <w:color w:val="000000" w:themeColor="text1"/>
          <w:spacing w:val="2"/>
          <w:sz w:val="28"/>
          <w:szCs w:val="28"/>
          <w:shd w:val="clear" w:color="auto" w:fill="FFFFFF"/>
        </w:rPr>
        <w:t xml:space="preserve"> обходы и доведение до населения порядок действий и правила поведения в случае осуществления эвакуации, места сбора эвакуируемого населения при подтоплениях, домашних животных;</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проведена разъяснительная работы среди населения, проживающего в зонах риска подтопления (затопления);</w:t>
      </w:r>
    </w:p>
    <w:p w:rsidR="00EB326B" w:rsidRPr="00EB326B" w:rsidRDefault="00EB326B" w:rsidP="00EB326B">
      <w:pPr>
        <w:pStyle w:val="Standard"/>
        <w:widowControl w:val="0"/>
        <w:ind w:firstLine="708"/>
        <w:jc w:val="both"/>
        <w:rPr>
          <w:color w:val="000000" w:themeColor="text1"/>
          <w:spacing w:val="2"/>
          <w:sz w:val="28"/>
          <w:szCs w:val="28"/>
          <w:shd w:val="clear" w:color="auto" w:fill="FFFFFF"/>
        </w:rPr>
      </w:pPr>
      <w:r w:rsidRPr="00EB326B">
        <w:rPr>
          <w:color w:val="000000" w:themeColor="text1"/>
          <w:spacing w:val="2"/>
          <w:sz w:val="28"/>
          <w:szCs w:val="28"/>
          <w:shd w:val="clear" w:color="auto" w:fill="FFFFFF"/>
        </w:rPr>
        <w:t xml:space="preserve">- ежедневное предоставление сведения о затопленных дорогах в отдел транспорта </w:t>
      </w:r>
    </w:p>
    <w:p w:rsidR="00EB326B" w:rsidRPr="00EB326B" w:rsidRDefault="00EB326B" w:rsidP="00EB326B">
      <w:pPr>
        <w:tabs>
          <w:tab w:val="center" w:pos="5031"/>
        </w:tabs>
        <w:ind w:firstLine="709"/>
        <w:jc w:val="both"/>
        <w:rPr>
          <w:color w:val="000000" w:themeColor="text1"/>
          <w:sz w:val="28"/>
          <w:szCs w:val="28"/>
        </w:rPr>
      </w:pPr>
      <w:r w:rsidRPr="00EB326B">
        <w:rPr>
          <w:color w:val="000000" w:themeColor="text1"/>
          <w:spacing w:val="2"/>
          <w:sz w:val="28"/>
          <w:szCs w:val="28"/>
          <w:shd w:val="clear" w:color="auto" w:fill="FFFFFF"/>
        </w:rPr>
        <w:t xml:space="preserve">После схода воды </w:t>
      </w:r>
      <w:r w:rsidRPr="00EB326B">
        <w:rPr>
          <w:color w:val="000000" w:themeColor="text1"/>
          <w:sz w:val="28"/>
          <w:szCs w:val="28"/>
        </w:rPr>
        <w:t xml:space="preserve">были обследованы автомобильные дороги общего пользования местного значения Приамурского городского поселения, подвергшиеся подтоплению. </w:t>
      </w:r>
    </w:p>
    <w:p w:rsidR="00EB326B" w:rsidRPr="00EB326B" w:rsidRDefault="00EB326B" w:rsidP="00EB326B">
      <w:pPr>
        <w:tabs>
          <w:tab w:val="center" w:pos="5031"/>
        </w:tabs>
        <w:ind w:firstLine="709"/>
        <w:jc w:val="both"/>
        <w:rPr>
          <w:color w:val="000000" w:themeColor="text1"/>
          <w:sz w:val="28"/>
          <w:szCs w:val="28"/>
        </w:rPr>
      </w:pPr>
      <w:r w:rsidRPr="00EB326B">
        <w:rPr>
          <w:color w:val="000000" w:themeColor="text1"/>
          <w:sz w:val="28"/>
          <w:szCs w:val="28"/>
        </w:rPr>
        <w:t>Составлены акты обследования по поврежденным участкам и направлены в Департамент автомобильных дорог и транспорта правительства Еврейской автономной области для рассмотрения возможности выделения финансовых средств из федерального бюджета.</w:t>
      </w:r>
    </w:p>
    <w:p w:rsidR="00EB326B" w:rsidRPr="00EB326B" w:rsidRDefault="00EB326B" w:rsidP="00EB326B">
      <w:pPr>
        <w:pStyle w:val="aa"/>
        <w:ind w:left="0" w:firstLine="360"/>
        <w:jc w:val="both"/>
        <w:rPr>
          <w:color w:val="000000" w:themeColor="text1"/>
          <w:sz w:val="28"/>
          <w:szCs w:val="28"/>
        </w:rPr>
      </w:pPr>
      <w:r w:rsidRPr="00EB326B">
        <w:rPr>
          <w:b/>
          <w:color w:val="000000" w:themeColor="text1"/>
          <w:sz w:val="28"/>
          <w:szCs w:val="28"/>
        </w:rPr>
        <w:tab/>
      </w:r>
      <w:r w:rsidRPr="00EB326B">
        <w:rPr>
          <w:color w:val="000000" w:themeColor="text1"/>
          <w:sz w:val="28"/>
          <w:szCs w:val="28"/>
        </w:rPr>
        <w:t xml:space="preserve">В связи с ежегодным поднятием уровня воды в реке Амур трасса теплоснабжения, расположенная на территории </w:t>
      </w:r>
      <w:proofErr w:type="gramStart"/>
      <w:r w:rsidRPr="00EB326B">
        <w:rPr>
          <w:color w:val="000000" w:themeColor="text1"/>
          <w:sz w:val="28"/>
          <w:szCs w:val="28"/>
        </w:rPr>
        <w:t>с</w:t>
      </w:r>
      <w:proofErr w:type="gramEnd"/>
      <w:r w:rsidRPr="00EB326B">
        <w:rPr>
          <w:color w:val="000000" w:themeColor="text1"/>
          <w:sz w:val="28"/>
          <w:szCs w:val="28"/>
        </w:rPr>
        <w:t xml:space="preserve">. </w:t>
      </w:r>
      <w:proofErr w:type="gramStart"/>
      <w:r w:rsidRPr="00EB326B">
        <w:rPr>
          <w:color w:val="000000" w:themeColor="text1"/>
          <w:sz w:val="28"/>
          <w:szCs w:val="28"/>
        </w:rPr>
        <w:t>им</w:t>
      </w:r>
      <w:proofErr w:type="gramEnd"/>
      <w:r w:rsidRPr="00EB326B">
        <w:rPr>
          <w:color w:val="000000" w:themeColor="text1"/>
          <w:sz w:val="28"/>
          <w:szCs w:val="28"/>
        </w:rPr>
        <w:t>. Тельмана, погрузилась в грунт, изоляционный слой теплотрассы пришел в негодность.</w:t>
      </w:r>
    </w:p>
    <w:p w:rsidR="00EB326B" w:rsidRPr="00EB326B" w:rsidRDefault="00EB326B" w:rsidP="00EB326B">
      <w:pPr>
        <w:pStyle w:val="aa"/>
        <w:ind w:left="0" w:firstLine="567"/>
        <w:jc w:val="both"/>
        <w:rPr>
          <w:color w:val="000000" w:themeColor="text1"/>
          <w:sz w:val="28"/>
          <w:szCs w:val="28"/>
        </w:rPr>
      </w:pPr>
      <w:r w:rsidRPr="00EB326B">
        <w:rPr>
          <w:color w:val="000000" w:themeColor="text1"/>
          <w:sz w:val="28"/>
          <w:szCs w:val="28"/>
        </w:rPr>
        <w:tab/>
        <w:t xml:space="preserve">Для выполнения мероприятий по теплоизоляции теплотрассы </w:t>
      </w:r>
      <w:proofErr w:type="spellStart"/>
      <w:proofErr w:type="gramStart"/>
      <w:r w:rsidRPr="00EB326B">
        <w:rPr>
          <w:color w:val="000000" w:themeColor="text1"/>
          <w:sz w:val="28"/>
          <w:szCs w:val="28"/>
        </w:rPr>
        <w:t>с</w:t>
      </w:r>
      <w:proofErr w:type="gramEnd"/>
      <w:r w:rsidRPr="00EB326B">
        <w:rPr>
          <w:color w:val="000000" w:themeColor="text1"/>
          <w:sz w:val="28"/>
          <w:szCs w:val="28"/>
        </w:rPr>
        <w:t>.</w:t>
      </w:r>
      <w:proofErr w:type="gramStart"/>
      <w:r w:rsidRPr="00EB326B">
        <w:rPr>
          <w:color w:val="000000" w:themeColor="text1"/>
          <w:sz w:val="28"/>
          <w:szCs w:val="28"/>
        </w:rPr>
        <w:t>им</w:t>
      </w:r>
      <w:proofErr w:type="spellEnd"/>
      <w:proofErr w:type="gramEnd"/>
      <w:r w:rsidRPr="00EB326B">
        <w:rPr>
          <w:color w:val="000000" w:themeColor="text1"/>
          <w:sz w:val="28"/>
          <w:szCs w:val="28"/>
        </w:rPr>
        <w:t>. Тельмана необходимо выполнить работу по поднятию тепловых сетей. Выполнить данный вид работы на сегодняшний день не предоставляется возможным, так как для поднятия теплотрассы на высоту необходимо отключение от теплоснабжения, что является недопустимым в отопительный период.</w:t>
      </w:r>
    </w:p>
    <w:p w:rsidR="00EB326B" w:rsidRPr="00EB326B" w:rsidRDefault="00EB326B" w:rsidP="00EB326B">
      <w:pPr>
        <w:pStyle w:val="aa"/>
        <w:ind w:left="0" w:firstLine="567"/>
        <w:jc w:val="both"/>
        <w:rPr>
          <w:color w:val="000000" w:themeColor="text1"/>
          <w:sz w:val="28"/>
          <w:szCs w:val="28"/>
        </w:rPr>
      </w:pPr>
      <w:r w:rsidRPr="00EB326B">
        <w:rPr>
          <w:color w:val="000000" w:themeColor="text1"/>
          <w:sz w:val="28"/>
          <w:szCs w:val="28"/>
        </w:rPr>
        <w:tab/>
        <w:t xml:space="preserve">На сегодняшний день разработан локальный сметный расчет по восстановлению теплотрассы </w:t>
      </w:r>
      <w:proofErr w:type="spellStart"/>
      <w:proofErr w:type="gramStart"/>
      <w:r w:rsidRPr="00EB326B">
        <w:rPr>
          <w:color w:val="000000" w:themeColor="text1"/>
          <w:sz w:val="28"/>
          <w:szCs w:val="28"/>
        </w:rPr>
        <w:t>с</w:t>
      </w:r>
      <w:proofErr w:type="gramEnd"/>
      <w:r w:rsidRPr="00EB326B">
        <w:rPr>
          <w:color w:val="000000" w:themeColor="text1"/>
          <w:sz w:val="28"/>
          <w:szCs w:val="28"/>
        </w:rPr>
        <w:t>.</w:t>
      </w:r>
      <w:proofErr w:type="gramStart"/>
      <w:r w:rsidRPr="00EB326B">
        <w:rPr>
          <w:color w:val="000000" w:themeColor="text1"/>
          <w:sz w:val="28"/>
          <w:szCs w:val="28"/>
        </w:rPr>
        <w:t>им</w:t>
      </w:r>
      <w:proofErr w:type="spellEnd"/>
      <w:proofErr w:type="gramEnd"/>
      <w:r w:rsidRPr="00EB326B">
        <w:rPr>
          <w:color w:val="000000" w:themeColor="text1"/>
          <w:sz w:val="28"/>
          <w:szCs w:val="28"/>
        </w:rPr>
        <w:t xml:space="preserve">. Тельмана. Работы запланированы после окончания отопительного периода 2021/2022. </w:t>
      </w:r>
    </w:p>
    <w:p w:rsidR="00EB326B" w:rsidRPr="00EB326B" w:rsidRDefault="00EB326B" w:rsidP="00EB326B">
      <w:pPr>
        <w:pStyle w:val="Standard"/>
        <w:widowControl w:val="0"/>
        <w:ind w:firstLine="708"/>
        <w:jc w:val="both"/>
        <w:rPr>
          <w:b/>
          <w:color w:val="000000" w:themeColor="text1"/>
          <w:sz w:val="28"/>
          <w:szCs w:val="28"/>
        </w:rPr>
      </w:pPr>
      <w:r w:rsidRPr="00EB326B">
        <w:rPr>
          <w:b/>
          <w:color w:val="000000" w:themeColor="text1"/>
          <w:sz w:val="28"/>
          <w:szCs w:val="28"/>
        </w:rPr>
        <w:t>2. Отопительный период</w:t>
      </w:r>
    </w:p>
    <w:p w:rsidR="00EB326B" w:rsidRPr="00EB326B" w:rsidRDefault="00EB326B" w:rsidP="00EB326B">
      <w:pPr>
        <w:ind w:right="283" w:firstLine="708"/>
        <w:jc w:val="both"/>
        <w:rPr>
          <w:color w:val="000000" w:themeColor="text1"/>
          <w:sz w:val="28"/>
          <w:szCs w:val="28"/>
        </w:rPr>
      </w:pPr>
      <w:r w:rsidRPr="00EB326B">
        <w:rPr>
          <w:rFonts w:eastAsia="Lucida Sans Unicode"/>
          <w:color w:val="000000" w:themeColor="text1"/>
          <w:sz w:val="28"/>
          <w:szCs w:val="28"/>
          <w:lang w:eastAsia="zh-CN" w:bidi="hi-IN"/>
        </w:rPr>
        <w:t>Постановлением администрации городского поселения от 30.08.2021 № 435</w:t>
      </w:r>
      <w:r w:rsidRPr="00EB326B">
        <w:rPr>
          <w:color w:val="000000" w:themeColor="text1"/>
          <w:sz w:val="28"/>
          <w:szCs w:val="28"/>
          <w:lang w:bidi="hi-IN"/>
        </w:rPr>
        <w:t xml:space="preserve"> "</w:t>
      </w:r>
      <w:r w:rsidRPr="00EB326B">
        <w:rPr>
          <w:color w:val="000000" w:themeColor="text1"/>
          <w:sz w:val="28"/>
          <w:szCs w:val="28"/>
        </w:rPr>
        <w:t>Об утверждении Программы «Проведения проверки готовности к отопительному периоду 2021-2022 гг. на территории Приамурского городского поселения»</w:t>
      </w:r>
      <w:r w:rsidRPr="00EB326B">
        <w:rPr>
          <w:color w:val="000000" w:themeColor="text1"/>
          <w:sz w:val="28"/>
          <w:szCs w:val="28"/>
          <w:lang w:bidi="hi-IN"/>
        </w:rPr>
        <w:t xml:space="preserve"> утверждены мероприятий по проведению проверки готовности к отопительному периоду 2021-2022 </w:t>
      </w:r>
      <w:proofErr w:type="spellStart"/>
      <w:proofErr w:type="gramStart"/>
      <w:r w:rsidRPr="00EB326B">
        <w:rPr>
          <w:color w:val="000000" w:themeColor="text1"/>
          <w:sz w:val="28"/>
          <w:szCs w:val="28"/>
          <w:lang w:bidi="hi-IN"/>
        </w:rPr>
        <w:t>гг</w:t>
      </w:r>
      <w:proofErr w:type="spellEnd"/>
      <w:proofErr w:type="gramEnd"/>
      <w:r w:rsidRPr="00EB326B">
        <w:rPr>
          <w:color w:val="000000" w:themeColor="text1"/>
          <w:sz w:val="28"/>
          <w:szCs w:val="28"/>
          <w:lang w:bidi="hi-IN"/>
        </w:rPr>
        <w:t xml:space="preserve">, утверждены графики промывки и </w:t>
      </w:r>
      <w:proofErr w:type="spellStart"/>
      <w:r w:rsidRPr="00EB326B">
        <w:rPr>
          <w:color w:val="000000" w:themeColor="text1"/>
          <w:sz w:val="28"/>
          <w:szCs w:val="28"/>
          <w:lang w:bidi="hi-IN"/>
        </w:rPr>
        <w:t>опрессовки</w:t>
      </w:r>
      <w:proofErr w:type="spellEnd"/>
      <w:r w:rsidRPr="00EB326B">
        <w:rPr>
          <w:color w:val="000000" w:themeColor="text1"/>
          <w:sz w:val="28"/>
          <w:szCs w:val="28"/>
          <w:lang w:bidi="hi-IN"/>
        </w:rPr>
        <w:t xml:space="preserve"> системы отопления жилых домов для </w:t>
      </w:r>
      <w:proofErr w:type="spellStart"/>
      <w:r w:rsidRPr="00EB326B">
        <w:rPr>
          <w:color w:val="000000" w:themeColor="text1"/>
          <w:sz w:val="28"/>
          <w:szCs w:val="28"/>
          <w:lang w:bidi="hi-IN"/>
        </w:rPr>
        <w:t>ресурсоснабжающих</w:t>
      </w:r>
      <w:proofErr w:type="spellEnd"/>
      <w:r w:rsidRPr="00EB326B">
        <w:rPr>
          <w:color w:val="000000" w:themeColor="text1"/>
          <w:sz w:val="28"/>
          <w:szCs w:val="28"/>
          <w:lang w:bidi="hi-IN"/>
        </w:rPr>
        <w:t xml:space="preserve"> организаций.</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lang w:bidi="hi-IN"/>
        </w:rPr>
        <w:t>Все работы выполнены, общее количество домов, подключенных к централизованной системе теплоснабжения, составляет 100 %.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lastRenderedPageBreak/>
        <w:t>При подготовке системы отопления к отопительному периоду 2021-2022 гг. были проведены гидравлические испытания системы центрального отопления. Данные испытания были проведены в подготовительный период.</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Осмотр сетей теплоснабжения по подготовке к отопительному периоду 2021/2022 был проведен в август</w:t>
      </w:r>
      <w:proofErr w:type="gramStart"/>
      <w:r w:rsidRPr="00EB326B">
        <w:rPr>
          <w:color w:val="000000" w:themeColor="text1"/>
          <w:sz w:val="28"/>
          <w:szCs w:val="28"/>
        </w:rPr>
        <w:t>е-</w:t>
      </w:r>
      <w:proofErr w:type="gramEnd"/>
      <w:r w:rsidRPr="00EB326B">
        <w:rPr>
          <w:color w:val="000000" w:themeColor="text1"/>
          <w:sz w:val="28"/>
          <w:szCs w:val="28"/>
        </w:rPr>
        <w:t xml:space="preserve"> сентябре 2021 года представителями </w:t>
      </w:r>
      <w:proofErr w:type="spellStart"/>
      <w:r w:rsidRPr="00EB326B">
        <w:rPr>
          <w:color w:val="000000" w:themeColor="text1"/>
          <w:sz w:val="28"/>
          <w:szCs w:val="28"/>
        </w:rPr>
        <w:t>ресурсоснабжающей</w:t>
      </w:r>
      <w:proofErr w:type="spellEnd"/>
      <w:r w:rsidRPr="00EB326B">
        <w:rPr>
          <w:color w:val="000000" w:themeColor="text1"/>
          <w:sz w:val="28"/>
          <w:szCs w:val="28"/>
        </w:rPr>
        <w:t xml:space="preserve"> компании и представителями администрации.</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Мероприятия, выполненные по подготовке к отопительному периоду:</w:t>
      </w:r>
    </w:p>
    <w:p w:rsidR="00EB326B" w:rsidRPr="00EB326B" w:rsidRDefault="00EB326B" w:rsidP="00EB326B">
      <w:pPr>
        <w:pStyle w:val="Standard"/>
        <w:ind w:firstLine="708"/>
        <w:jc w:val="both"/>
        <w:rPr>
          <w:color w:val="000000" w:themeColor="text1"/>
          <w:sz w:val="28"/>
          <w:szCs w:val="28"/>
          <w:lang w:eastAsia="zh-CN"/>
        </w:rPr>
      </w:pPr>
    </w:p>
    <w:tbl>
      <w:tblPr>
        <w:tblW w:w="9386" w:type="dxa"/>
        <w:tblCellMar>
          <w:left w:w="10" w:type="dxa"/>
          <w:right w:w="10" w:type="dxa"/>
        </w:tblCellMar>
        <w:tblLook w:val="04A0" w:firstRow="1" w:lastRow="0" w:firstColumn="1" w:lastColumn="0" w:noHBand="0" w:noVBand="1"/>
      </w:tblPr>
      <w:tblGrid>
        <w:gridCol w:w="2968"/>
        <w:gridCol w:w="1143"/>
        <w:gridCol w:w="4383"/>
        <w:gridCol w:w="852"/>
        <w:gridCol w:w="40"/>
      </w:tblGrid>
      <w:tr w:rsidR="00EB326B" w:rsidRPr="00EB326B" w:rsidTr="007D2EAA">
        <w:trPr>
          <w:gridAfter w:val="1"/>
          <w:wAfter w:w="40" w:type="dxa"/>
          <w:trHeight w:val="568"/>
        </w:trPr>
        <w:tc>
          <w:tcPr>
            <w:tcW w:w="9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1. Утепление теплотрасс</w:t>
            </w:r>
          </w:p>
        </w:tc>
      </w:tr>
      <w:tr w:rsidR="00EB326B" w:rsidRPr="00EB326B" w:rsidTr="007D2EAA">
        <w:trPr>
          <w:gridAfter w:val="1"/>
          <w:wAfter w:w="40" w:type="dxa"/>
        </w:trPr>
        <w:tc>
          <w:tcPr>
            <w:tcW w:w="41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к ОП 2021/2022</w:t>
            </w:r>
          </w:p>
        </w:tc>
        <w:tc>
          <w:tcPr>
            <w:tcW w:w="5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к ОП 2020/2021</w:t>
            </w: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Центральная магистраль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300 м (в металл)</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Амурская 5 – ул. Островского 12А</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50 м</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Вокзальная, 24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40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Дзержинского, от д. 1 до д. 5</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 xml:space="preserve">200 м </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Молодежная, от д. 3 до д. 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45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Островского 19 - ул. Дзержинского 9</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100 м</w:t>
            </w: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Амурская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168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center"/>
              <w:rPr>
                <w:color w:val="000000" w:themeColor="text1"/>
                <w:sz w:val="28"/>
                <w:szCs w:val="28"/>
                <w:lang w:eastAsia="zh-CN"/>
              </w:rPr>
            </w:pP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color w:val="000000" w:themeColor="text1"/>
                <w:sz w:val="28"/>
                <w:szCs w:val="28"/>
                <w:lang w:eastAsia="zh-CN"/>
              </w:rPr>
            </w:pPr>
            <w:r w:rsidRPr="00EB326B">
              <w:rPr>
                <w:color w:val="000000" w:themeColor="text1"/>
                <w:sz w:val="28"/>
                <w:szCs w:val="28"/>
                <w:lang w:eastAsia="zh-CN"/>
              </w:rPr>
              <w:t>ул. Вокзальная, д. 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12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center"/>
              <w:rPr>
                <w:color w:val="000000" w:themeColor="text1"/>
                <w:sz w:val="28"/>
                <w:szCs w:val="28"/>
                <w:lang w:eastAsia="zh-CN"/>
              </w:rPr>
            </w:pPr>
          </w:p>
        </w:tc>
        <w:tc>
          <w:tcPr>
            <w:tcW w:w="40" w:type="dxa"/>
          </w:tcPr>
          <w:p w:rsidR="00EB326B" w:rsidRPr="00EB326B" w:rsidRDefault="00EB326B" w:rsidP="007D2EAA">
            <w:pPr>
              <w:pStyle w:val="Standard"/>
              <w:jc w:val="center"/>
              <w:rPr>
                <w:color w:val="000000" w:themeColor="text1"/>
                <w:sz w:val="28"/>
                <w:szCs w:val="28"/>
                <w:lang w:eastAsia="zh-CN"/>
              </w:rPr>
            </w:pPr>
          </w:p>
        </w:tc>
      </w:tr>
      <w:tr w:rsidR="00EB326B" w:rsidRPr="00EB326B" w:rsidTr="007D2EAA">
        <w:trPr>
          <w:trHeight w:val="409"/>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both"/>
              <w:rPr>
                <w:b/>
                <w:color w:val="000000" w:themeColor="text1"/>
                <w:sz w:val="28"/>
                <w:szCs w:val="28"/>
                <w:lang w:eastAsia="zh-CN"/>
              </w:rPr>
            </w:pPr>
            <w:r w:rsidRPr="00EB326B">
              <w:rPr>
                <w:b/>
                <w:color w:val="000000" w:themeColor="text1"/>
                <w:sz w:val="28"/>
                <w:szCs w:val="28"/>
                <w:lang w:eastAsia="zh-CN"/>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565 м</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jc w:val="both"/>
              <w:rPr>
                <w:b/>
                <w:color w:val="000000" w:themeColor="text1"/>
                <w:sz w:val="28"/>
                <w:szCs w:val="28"/>
                <w:lang w:eastAsia="zh-CN"/>
              </w:rPr>
            </w:pP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300 м</w:t>
            </w:r>
          </w:p>
        </w:tc>
        <w:tc>
          <w:tcPr>
            <w:tcW w:w="40" w:type="dxa"/>
          </w:tcPr>
          <w:p w:rsidR="00EB326B" w:rsidRPr="00EB326B" w:rsidRDefault="00EB326B" w:rsidP="007D2EAA">
            <w:pPr>
              <w:pStyle w:val="Standard"/>
              <w:jc w:val="center"/>
              <w:rPr>
                <w:b/>
                <w:color w:val="000000" w:themeColor="text1"/>
                <w:sz w:val="28"/>
                <w:szCs w:val="28"/>
                <w:lang w:eastAsia="zh-CN"/>
              </w:rPr>
            </w:pPr>
          </w:p>
        </w:tc>
      </w:tr>
      <w:tr w:rsidR="00EB326B" w:rsidRPr="00EB326B" w:rsidTr="007D2EAA">
        <w:trPr>
          <w:trHeight w:val="413"/>
        </w:trPr>
        <w:tc>
          <w:tcPr>
            <w:tcW w:w="93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2. Убран компенсатор по ул. Амурской</w:t>
            </w:r>
          </w:p>
        </w:tc>
        <w:tc>
          <w:tcPr>
            <w:tcW w:w="40" w:type="dxa"/>
          </w:tcPr>
          <w:p w:rsidR="00EB326B" w:rsidRPr="00EB326B" w:rsidRDefault="00EB326B" w:rsidP="007D2EAA">
            <w:pPr>
              <w:pStyle w:val="Standard"/>
              <w:rPr>
                <w:color w:val="000000" w:themeColor="text1"/>
                <w:sz w:val="28"/>
                <w:szCs w:val="28"/>
                <w:lang w:eastAsia="zh-CN"/>
              </w:rPr>
            </w:pPr>
          </w:p>
        </w:tc>
      </w:tr>
    </w:tbl>
    <w:p w:rsidR="00EB326B" w:rsidRPr="00EB326B" w:rsidRDefault="00EB326B" w:rsidP="00EB326B">
      <w:pPr>
        <w:pStyle w:val="Standard"/>
        <w:jc w:val="both"/>
        <w:rPr>
          <w:color w:val="000000" w:themeColor="text1"/>
          <w:sz w:val="28"/>
          <w:szCs w:val="28"/>
          <w:lang w:eastAsia="zh-CN"/>
        </w:rPr>
      </w:pPr>
    </w:p>
    <w:p w:rsidR="00EB326B" w:rsidRPr="00EB326B" w:rsidRDefault="00EB326B" w:rsidP="00EB326B">
      <w:pPr>
        <w:pStyle w:val="Standard"/>
        <w:ind w:firstLine="708"/>
        <w:jc w:val="both"/>
        <w:rPr>
          <w:b/>
          <w:color w:val="000000" w:themeColor="text1"/>
          <w:sz w:val="28"/>
          <w:szCs w:val="28"/>
          <w:lang w:eastAsia="zh-CN"/>
        </w:rPr>
      </w:pPr>
      <w:r w:rsidRPr="00EB326B">
        <w:rPr>
          <w:b/>
          <w:color w:val="000000" w:themeColor="text1"/>
          <w:sz w:val="28"/>
          <w:szCs w:val="28"/>
          <w:lang w:eastAsia="zh-CN"/>
        </w:rPr>
        <w:t>3. Водоснабжение и водоотведение</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За период 2021 года выполнены следующие мероприятия:</w:t>
      </w:r>
    </w:p>
    <w:tbl>
      <w:tblPr>
        <w:tblW w:w="9351" w:type="dxa"/>
        <w:tblCellMar>
          <w:left w:w="10" w:type="dxa"/>
          <w:right w:w="10" w:type="dxa"/>
        </w:tblCellMar>
        <w:tblLook w:val="04A0" w:firstRow="1" w:lastRow="0" w:firstColumn="1" w:lastColumn="0" w:noHBand="0" w:noVBand="1"/>
      </w:tblPr>
      <w:tblGrid>
        <w:gridCol w:w="5240"/>
        <w:gridCol w:w="4111"/>
      </w:tblGrid>
      <w:tr w:rsidR="00EB326B" w:rsidRPr="00EB326B" w:rsidTr="007D2EAA">
        <w:trPr>
          <w:trHeight w:val="413"/>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1. Замена сетей водоснабжения:</w:t>
            </w:r>
          </w:p>
        </w:tc>
      </w:tr>
      <w:tr w:rsidR="00EB326B" w:rsidRPr="00EB326B" w:rsidTr="007D2EAA">
        <w:trPr>
          <w:trHeight w:val="28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Молодежная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250 м</w:t>
            </w:r>
          </w:p>
        </w:tc>
      </w:tr>
      <w:tr w:rsidR="00EB326B" w:rsidRPr="00EB326B" w:rsidTr="007D2EAA">
        <w:trPr>
          <w:trHeight w:val="261"/>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Островского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168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от котельной № 2 до ул. Дзержинского д. 5</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80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ул. Амурская (при демонтаже компенсатора)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25 м</w:t>
            </w:r>
          </w:p>
        </w:tc>
      </w:tr>
      <w:tr w:rsidR="00EB326B" w:rsidRPr="00EB326B" w:rsidTr="007D2EAA">
        <w:trPr>
          <w:trHeight w:val="26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 xml:space="preserve">от ул. </w:t>
            </w:r>
            <w:proofErr w:type="gramStart"/>
            <w:r w:rsidRPr="00EB326B">
              <w:rPr>
                <w:color w:val="000000" w:themeColor="text1"/>
                <w:sz w:val="28"/>
                <w:szCs w:val="28"/>
                <w:lang w:eastAsia="zh-CN"/>
              </w:rPr>
              <w:t>Вокзальной</w:t>
            </w:r>
            <w:proofErr w:type="gramEnd"/>
            <w:r w:rsidRPr="00EB326B">
              <w:rPr>
                <w:color w:val="000000" w:themeColor="text1"/>
                <w:sz w:val="28"/>
                <w:szCs w:val="28"/>
                <w:lang w:eastAsia="zh-CN"/>
              </w:rPr>
              <w:t>, 19 до ул. Дзержинского, 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12 м</w:t>
            </w:r>
          </w:p>
        </w:tc>
      </w:tr>
      <w:tr w:rsidR="00EB326B" w:rsidRPr="00EB326B" w:rsidTr="007D2EAA">
        <w:trPr>
          <w:trHeight w:val="405"/>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b/>
                <w:color w:val="000000" w:themeColor="text1"/>
                <w:sz w:val="28"/>
                <w:szCs w:val="28"/>
                <w:lang w:eastAsia="zh-CN"/>
              </w:rPr>
            </w:pPr>
            <w:r w:rsidRPr="00EB326B">
              <w:rPr>
                <w:b/>
                <w:color w:val="000000" w:themeColor="text1"/>
                <w:sz w:val="28"/>
                <w:szCs w:val="28"/>
                <w:lang w:eastAsia="zh-CN"/>
              </w:rPr>
              <w:t>Итого: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b/>
                <w:color w:val="000000" w:themeColor="text1"/>
                <w:sz w:val="28"/>
                <w:szCs w:val="28"/>
                <w:lang w:eastAsia="zh-CN"/>
              </w:rPr>
            </w:pPr>
            <w:r w:rsidRPr="00EB326B">
              <w:rPr>
                <w:b/>
                <w:color w:val="000000" w:themeColor="text1"/>
                <w:sz w:val="28"/>
                <w:szCs w:val="28"/>
                <w:lang w:eastAsia="zh-CN"/>
              </w:rPr>
              <w:t>535 м</w:t>
            </w:r>
          </w:p>
        </w:tc>
      </w:tr>
      <w:tr w:rsidR="00EB326B" w:rsidRPr="00EB326B" w:rsidTr="007D2EAA">
        <w:trPr>
          <w:trHeight w:val="405"/>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rPr>
            </w:pPr>
            <w:r w:rsidRPr="00EB326B">
              <w:rPr>
                <w:color w:val="000000" w:themeColor="text1"/>
                <w:sz w:val="28"/>
                <w:szCs w:val="28"/>
                <w:lang w:eastAsia="zh-CN"/>
              </w:rPr>
              <w:t xml:space="preserve">2. Замена 2-х фильтров на станции обезжелезивания п. </w:t>
            </w:r>
            <w:proofErr w:type="gramStart"/>
            <w:r w:rsidRPr="00EB326B">
              <w:rPr>
                <w:color w:val="000000" w:themeColor="text1"/>
                <w:sz w:val="28"/>
                <w:szCs w:val="28"/>
                <w:lang w:eastAsia="zh-CN"/>
              </w:rPr>
              <w:t>Приамурский</w:t>
            </w:r>
            <w:proofErr w:type="gramEnd"/>
          </w:p>
        </w:tc>
      </w:tr>
      <w:tr w:rsidR="00EB326B" w:rsidRPr="00EB326B" w:rsidTr="007D2EAA">
        <w:trPr>
          <w:trHeight w:val="405"/>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3. Установка канализационных люков:</w:t>
            </w:r>
          </w:p>
        </w:tc>
      </w:tr>
      <w:tr w:rsidR="00EB326B" w:rsidRPr="00EB326B" w:rsidTr="007D2EAA">
        <w:trPr>
          <w:trHeight w:val="229"/>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rPr>
                <w:color w:val="000000" w:themeColor="text1"/>
                <w:sz w:val="28"/>
                <w:szCs w:val="28"/>
                <w:lang w:eastAsia="zh-CN"/>
              </w:rPr>
            </w:pPr>
            <w:r w:rsidRPr="00EB326B">
              <w:rPr>
                <w:color w:val="000000" w:themeColor="text1"/>
                <w:sz w:val="28"/>
                <w:szCs w:val="28"/>
                <w:lang w:eastAsia="zh-CN"/>
              </w:rPr>
              <w:t>пос. Приамурский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jc w:val="center"/>
              <w:rPr>
                <w:color w:val="000000" w:themeColor="text1"/>
                <w:sz w:val="28"/>
                <w:szCs w:val="28"/>
                <w:lang w:eastAsia="zh-CN"/>
              </w:rPr>
            </w:pPr>
            <w:r w:rsidRPr="00EB326B">
              <w:rPr>
                <w:color w:val="000000" w:themeColor="text1"/>
                <w:sz w:val="28"/>
                <w:szCs w:val="28"/>
                <w:lang w:eastAsia="zh-CN"/>
              </w:rPr>
              <w:t>76 шт.</w:t>
            </w:r>
          </w:p>
        </w:tc>
      </w:tr>
    </w:tbl>
    <w:p w:rsidR="00EB326B" w:rsidRPr="00EB326B" w:rsidRDefault="00EB326B" w:rsidP="00EB326B">
      <w:pPr>
        <w:pStyle w:val="Standard"/>
        <w:ind w:firstLine="708"/>
        <w:jc w:val="both"/>
        <w:rPr>
          <w:b/>
          <w:color w:val="000000" w:themeColor="text1"/>
          <w:sz w:val="28"/>
          <w:szCs w:val="28"/>
          <w:lang w:eastAsia="zh-CN"/>
        </w:rPr>
      </w:pPr>
    </w:p>
    <w:p w:rsidR="00EB326B" w:rsidRPr="00EB326B" w:rsidRDefault="00EB326B" w:rsidP="00EB326B">
      <w:pPr>
        <w:tabs>
          <w:tab w:val="left" w:pos="0"/>
        </w:tabs>
        <w:jc w:val="both"/>
        <w:rPr>
          <w:color w:val="000000" w:themeColor="text1"/>
          <w:sz w:val="28"/>
          <w:szCs w:val="28"/>
        </w:rPr>
      </w:pPr>
      <w:r w:rsidRPr="00EB326B">
        <w:rPr>
          <w:color w:val="000000" w:themeColor="text1"/>
          <w:sz w:val="28"/>
          <w:szCs w:val="28"/>
        </w:rPr>
        <w:tab/>
        <w:t>За период ноябрь-декабрь 2021 года произведен ремонт станции обезжелезивания пос. Приамурский выполнен капитальный ремонт крыши и замена окон.</w:t>
      </w:r>
    </w:p>
    <w:p w:rsidR="00EB326B" w:rsidRPr="00EB326B" w:rsidRDefault="00EB326B" w:rsidP="00EB326B">
      <w:pPr>
        <w:tabs>
          <w:tab w:val="left" w:pos="0"/>
        </w:tabs>
        <w:jc w:val="both"/>
        <w:rPr>
          <w:color w:val="000000" w:themeColor="text1"/>
          <w:sz w:val="28"/>
          <w:szCs w:val="28"/>
        </w:rPr>
      </w:pPr>
      <w:r w:rsidRPr="00EB326B">
        <w:rPr>
          <w:color w:val="000000" w:themeColor="text1"/>
          <w:sz w:val="28"/>
          <w:szCs w:val="28"/>
        </w:rPr>
        <w:lastRenderedPageBreak/>
        <w:tab/>
        <w:t xml:space="preserve"> </w:t>
      </w:r>
      <w:proofErr w:type="gramStart"/>
      <w:r w:rsidRPr="00EB326B">
        <w:rPr>
          <w:color w:val="000000" w:themeColor="text1"/>
          <w:sz w:val="28"/>
          <w:szCs w:val="28"/>
        </w:rPr>
        <w:t>В 2021 году была проведена оценка объектов централизованных систем водоснабжения муниципального образования «Приамурское городское поселение», сотрудниками отдела ЖКХ был предоставлен отчет в государственную корпорацию – Фонд содействия реформированию жилищно-коммунального хозяйства, путем внесения информации в автоматизированную информационную систему «Реформа ЖКХ» для дальнейшего отбора объектов водоснабжения и включения в государственную программу «Повышение качества водоснабжения Еврейской автономной области» на 2019 – 2024 года.</w:t>
      </w:r>
      <w:proofErr w:type="gramEnd"/>
      <w:r w:rsidRPr="00EB326B">
        <w:rPr>
          <w:color w:val="000000" w:themeColor="text1"/>
          <w:sz w:val="28"/>
          <w:szCs w:val="28"/>
        </w:rPr>
        <w:t xml:space="preserve"> По результатам рассмотрения данного отчета, Приамурское городское поселение не вошло в данную программу.</w:t>
      </w:r>
    </w:p>
    <w:p w:rsidR="00EB326B" w:rsidRPr="00EB326B" w:rsidRDefault="00EB326B" w:rsidP="00EB326B">
      <w:pPr>
        <w:shd w:val="clear" w:color="auto" w:fill="FFFFFF"/>
        <w:jc w:val="both"/>
        <w:rPr>
          <w:color w:val="000000" w:themeColor="text1"/>
          <w:sz w:val="28"/>
          <w:szCs w:val="28"/>
        </w:rPr>
      </w:pPr>
      <w:r w:rsidRPr="00EB326B">
        <w:rPr>
          <w:color w:val="000000" w:themeColor="text1"/>
          <w:sz w:val="28"/>
          <w:szCs w:val="28"/>
        </w:rPr>
        <w:tab/>
        <w:t xml:space="preserve">Для прохождения отопительного периода 2021/2022 МО «Приамурское городское поселение» не получен паспорт готовности. Основной причиной не получения паспорта является не выполнение работ по замене котлов № 4 и № 5 в котельной № 1 пос. </w:t>
      </w:r>
      <w:proofErr w:type="gramStart"/>
      <w:r w:rsidRPr="00EB326B">
        <w:rPr>
          <w:color w:val="000000" w:themeColor="text1"/>
          <w:sz w:val="28"/>
          <w:szCs w:val="28"/>
        </w:rPr>
        <w:t>Приамурский</w:t>
      </w:r>
      <w:proofErr w:type="gramEnd"/>
      <w:r w:rsidRPr="00EB326B">
        <w:rPr>
          <w:color w:val="000000" w:themeColor="text1"/>
          <w:sz w:val="28"/>
          <w:szCs w:val="28"/>
        </w:rPr>
        <w:t>, ул. Амурская 14.</w:t>
      </w:r>
    </w:p>
    <w:p w:rsidR="00EB326B" w:rsidRPr="00EB326B" w:rsidRDefault="00EB326B" w:rsidP="00EB326B">
      <w:pPr>
        <w:pStyle w:val="Standard"/>
        <w:jc w:val="both"/>
        <w:rPr>
          <w:b/>
          <w:color w:val="000000" w:themeColor="text1"/>
          <w:sz w:val="28"/>
          <w:szCs w:val="28"/>
          <w:lang w:eastAsia="zh-CN"/>
        </w:rPr>
      </w:pPr>
      <w:r w:rsidRPr="00EB326B">
        <w:rPr>
          <w:b/>
          <w:color w:val="000000" w:themeColor="text1"/>
          <w:sz w:val="28"/>
          <w:szCs w:val="28"/>
          <w:lang w:eastAsia="zh-CN"/>
        </w:rPr>
        <w:tab/>
        <w:t>4. Переселению из аварийного фонда</w:t>
      </w:r>
    </w:p>
    <w:p w:rsidR="00EB326B" w:rsidRPr="00EB326B" w:rsidRDefault="00EB326B" w:rsidP="00EB326B">
      <w:pPr>
        <w:pStyle w:val="ConsPlusTitle"/>
        <w:widowControl/>
        <w:numPr>
          <w:ilvl w:val="0"/>
          <w:numId w:val="6"/>
        </w:numPr>
        <w:shd w:val="clear" w:color="auto" w:fill="FFFFFF"/>
        <w:tabs>
          <w:tab w:val="left" w:pos="284"/>
          <w:tab w:val="left" w:pos="709"/>
          <w:tab w:val="left" w:pos="993"/>
        </w:tabs>
        <w:suppressAutoHyphens w:val="0"/>
        <w:autoSpaceDE w:val="0"/>
        <w:ind w:left="0" w:firstLine="360"/>
        <w:jc w:val="both"/>
        <w:rPr>
          <w:color w:val="000000" w:themeColor="text1"/>
          <w:sz w:val="28"/>
          <w:szCs w:val="28"/>
        </w:rPr>
      </w:pPr>
      <w:r w:rsidRPr="00EB326B">
        <w:rPr>
          <w:b w:val="0"/>
          <w:color w:val="000000" w:themeColor="text1"/>
          <w:sz w:val="28"/>
          <w:szCs w:val="28"/>
        </w:rPr>
        <w:t xml:space="preserve">По итогам реализации программы переселения </w:t>
      </w:r>
      <w:r w:rsidRPr="00EB326B">
        <w:rPr>
          <w:rFonts w:eastAsia="SimSun"/>
          <w:b w:val="0"/>
          <w:color w:val="000000" w:themeColor="text1"/>
          <w:sz w:val="28"/>
          <w:szCs w:val="28"/>
          <w:lang w:eastAsia="zh-CN" w:bidi="hi-IN"/>
        </w:rPr>
        <w:t>администрацией</w:t>
      </w:r>
      <w:r w:rsidRPr="00EB326B">
        <w:rPr>
          <w:b w:val="0"/>
          <w:color w:val="000000" w:themeColor="text1"/>
          <w:sz w:val="28"/>
          <w:szCs w:val="28"/>
        </w:rPr>
        <w:t xml:space="preserve"> Приамурского городского поселения проведена работа по заключению:</w:t>
      </w:r>
    </w:p>
    <w:tbl>
      <w:tblPr>
        <w:tblW w:w="9356" w:type="dxa"/>
        <w:tblInd w:w="-5" w:type="dxa"/>
        <w:tblCellMar>
          <w:left w:w="10" w:type="dxa"/>
          <w:right w:w="10" w:type="dxa"/>
        </w:tblCellMar>
        <w:tblLook w:val="04A0" w:firstRow="1" w:lastRow="0" w:firstColumn="1" w:lastColumn="0" w:noHBand="0" w:noVBand="1"/>
      </w:tblPr>
      <w:tblGrid>
        <w:gridCol w:w="2904"/>
        <w:gridCol w:w="2904"/>
        <w:gridCol w:w="3548"/>
      </w:tblGrid>
      <w:tr w:rsidR="00EB326B" w:rsidRPr="00EB326B" w:rsidTr="007D2EAA">
        <w:tc>
          <w:tcPr>
            <w:tcW w:w="93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i/>
                <w:color w:val="000000" w:themeColor="text1"/>
                <w:sz w:val="28"/>
                <w:szCs w:val="28"/>
              </w:rPr>
            </w:pPr>
            <w:r w:rsidRPr="00EB326B">
              <w:rPr>
                <w:b w:val="0"/>
                <w:i/>
                <w:color w:val="000000" w:themeColor="text1"/>
                <w:sz w:val="28"/>
                <w:szCs w:val="28"/>
              </w:rPr>
              <w:t>Сравнительная таблица</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Всего заключено</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контрактов (мена)</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suppressAutoHyphens w:val="0"/>
              <w:autoSpaceDE w:val="0"/>
              <w:ind w:left="467"/>
              <w:jc w:val="center"/>
              <w:rPr>
                <w:b w:val="0"/>
                <w:color w:val="000000" w:themeColor="text1"/>
                <w:sz w:val="28"/>
                <w:szCs w:val="28"/>
              </w:rPr>
            </w:pPr>
            <w:r w:rsidRPr="00EB326B">
              <w:rPr>
                <w:b w:val="0"/>
                <w:color w:val="000000" w:themeColor="text1"/>
                <w:sz w:val="28"/>
                <w:szCs w:val="28"/>
              </w:rPr>
              <w:t>17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b w:val="0"/>
                <w:color w:val="000000" w:themeColor="text1"/>
                <w:sz w:val="28"/>
                <w:szCs w:val="28"/>
              </w:rPr>
            </w:pPr>
            <w:r w:rsidRPr="00EB326B">
              <w:rPr>
                <w:b w:val="0"/>
                <w:color w:val="000000" w:themeColor="text1"/>
                <w:sz w:val="28"/>
                <w:szCs w:val="28"/>
              </w:rPr>
              <w:t>2</w:t>
            </w:r>
          </w:p>
        </w:tc>
      </w:tr>
      <w:tr w:rsidR="00EB326B" w:rsidRPr="00EB326B" w:rsidTr="007D2EAA">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 xml:space="preserve">соглашений </w:t>
            </w:r>
            <w:proofErr w:type="gramStart"/>
            <w:r w:rsidRPr="00EB326B">
              <w:rPr>
                <w:b w:val="0"/>
                <w:color w:val="000000" w:themeColor="text1"/>
                <w:sz w:val="28"/>
                <w:szCs w:val="28"/>
              </w:rPr>
              <w:t xml:space="preserve">( </w:t>
            </w:r>
            <w:proofErr w:type="gramEnd"/>
            <w:r w:rsidRPr="00EB326B">
              <w:rPr>
                <w:b w:val="0"/>
                <w:color w:val="000000" w:themeColor="text1"/>
                <w:sz w:val="28"/>
                <w:szCs w:val="28"/>
              </w:rPr>
              <w:t>выкуп)</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67"/>
              <w:jc w:val="center"/>
              <w:rPr>
                <w:b w:val="0"/>
                <w:color w:val="000000" w:themeColor="text1"/>
                <w:sz w:val="28"/>
                <w:szCs w:val="28"/>
              </w:rPr>
            </w:pPr>
            <w:r w:rsidRPr="00EB326B">
              <w:rPr>
                <w:b w:val="0"/>
                <w:color w:val="000000" w:themeColor="text1"/>
                <w:sz w:val="28"/>
                <w:szCs w:val="28"/>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b w:val="0"/>
                <w:color w:val="000000" w:themeColor="text1"/>
                <w:sz w:val="28"/>
                <w:szCs w:val="28"/>
              </w:rPr>
            </w:pPr>
            <w:r w:rsidRPr="00EB326B">
              <w:rPr>
                <w:b w:val="0"/>
                <w:color w:val="000000" w:themeColor="text1"/>
                <w:sz w:val="28"/>
                <w:szCs w:val="28"/>
              </w:rPr>
              <w:t>16</w:t>
            </w:r>
          </w:p>
        </w:tc>
      </w:tr>
      <w:tr w:rsidR="00EB326B" w:rsidRPr="00EB326B" w:rsidTr="007D2EAA">
        <w:trPr>
          <w:trHeight w:val="328"/>
        </w:trPr>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i/>
                <w:color w:val="000000" w:themeColor="text1"/>
                <w:sz w:val="28"/>
                <w:szCs w:val="28"/>
              </w:rPr>
            </w:pPr>
            <w:r w:rsidRPr="00EB326B">
              <w:rPr>
                <w:i/>
                <w:color w:val="000000" w:themeColor="text1"/>
                <w:sz w:val="28"/>
                <w:szCs w:val="28"/>
              </w:rPr>
              <w:t>Итого:</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67"/>
              <w:jc w:val="center"/>
              <w:rPr>
                <w:i/>
                <w:color w:val="000000" w:themeColor="text1"/>
                <w:sz w:val="28"/>
                <w:szCs w:val="28"/>
              </w:rPr>
            </w:pPr>
            <w:r w:rsidRPr="00EB326B">
              <w:rPr>
                <w:i/>
                <w:color w:val="000000" w:themeColor="text1"/>
                <w:sz w:val="28"/>
                <w:szCs w:val="28"/>
              </w:rPr>
              <w:t>29 (100%)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76"/>
              <w:jc w:val="both"/>
              <w:rPr>
                <w:i/>
                <w:color w:val="000000" w:themeColor="text1"/>
                <w:sz w:val="28"/>
                <w:szCs w:val="28"/>
              </w:rPr>
            </w:pPr>
            <w:r w:rsidRPr="00EB326B">
              <w:rPr>
                <w:i/>
                <w:color w:val="000000" w:themeColor="text1"/>
                <w:sz w:val="28"/>
                <w:szCs w:val="28"/>
              </w:rPr>
              <w:t>18 (100%)</w:t>
            </w:r>
          </w:p>
        </w:tc>
      </w:tr>
    </w:tbl>
    <w:p w:rsidR="00EB326B" w:rsidRPr="00EB326B" w:rsidRDefault="00EB326B" w:rsidP="00EB326B">
      <w:pPr>
        <w:pStyle w:val="ConsPlusTitle"/>
        <w:widowControl/>
        <w:numPr>
          <w:ilvl w:val="0"/>
          <w:numId w:val="6"/>
        </w:numPr>
        <w:shd w:val="clear" w:color="auto" w:fill="FFFFFF"/>
        <w:tabs>
          <w:tab w:val="left" w:pos="-1167"/>
        </w:tabs>
        <w:suppressAutoHyphens w:val="0"/>
        <w:autoSpaceDE w:val="0"/>
        <w:jc w:val="both"/>
        <w:rPr>
          <w:b w:val="0"/>
          <w:color w:val="000000" w:themeColor="text1"/>
          <w:sz w:val="28"/>
          <w:szCs w:val="28"/>
        </w:rPr>
      </w:pPr>
      <w:r w:rsidRPr="00EB326B">
        <w:rPr>
          <w:b w:val="0"/>
          <w:color w:val="000000" w:themeColor="text1"/>
          <w:sz w:val="28"/>
          <w:szCs w:val="28"/>
        </w:rPr>
        <w:t>Всего переселено:</w:t>
      </w:r>
    </w:p>
    <w:tbl>
      <w:tblPr>
        <w:tblW w:w="9356" w:type="dxa"/>
        <w:tblInd w:w="-5" w:type="dxa"/>
        <w:tblCellMar>
          <w:left w:w="10" w:type="dxa"/>
          <w:right w:w="10" w:type="dxa"/>
        </w:tblCellMar>
        <w:tblLook w:val="04A0" w:firstRow="1" w:lastRow="0" w:firstColumn="1" w:lastColumn="0" w:noHBand="0" w:noVBand="1"/>
      </w:tblPr>
      <w:tblGrid>
        <w:gridCol w:w="2940"/>
        <w:gridCol w:w="2886"/>
        <w:gridCol w:w="3530"/>
      </w:tblGrid>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Расселено</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 xml:space="preserve">Площадь, </w:t>
            </w:r>
            <w:proofErr w:type="gramStart"/>
            <w:r w:rsidRPr="00EB326B">
              <w:rPr>
                <w:b w:val="0"/>
                <w:color w:val="000000" w:themeColor="text1"/>
                <w:sz w:val="28"/>
                <w:szCs w:val="28"/>
              </w:rPr>
              <w:t>м</w:t>
            </w:r>
            <w:proofErr w:type="gramEnd"/>
            <w:r w:rsidRPr="00EB326B">
              <w:rPr>
                <w:b w:val="0"/>
                <w:color w:val="000000" w:themeColor="text1"/>
                <w:sz w:val="28"/>
                <w:szCs w:val="28"/>
              </w:rPr>
              <w:t>²</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1 442,5</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911,5</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Кол-во человек</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66</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37</w:t>
            </w:r>
          </w:p>
        </w:tc>
      </w:tr>
      <w:tr w:rsidR="00EB326B" w:rsidRPr="00EB326B" w:rsidTr="007D2EAA">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both"/>
              <w:rPr>
                <w:b w:val="0"/>
                <w:color w:val="000000" w:themeColor="text1"/>
                <w:sz w:val="28"/>
                <w:szCs w:val="28"/>
              </w:rPr>
            </w:pPr>
            <w:r w:rsidRPr="00EB326B">
              <w:rPr>
                <w:b w:val="0"/>
                <w:color w:val="000000" w:themeColor="text1"/>
                <w:sz w:val="28"/>
                <w:szCs w:val="28"/>
              </w:rPr>
              <w:t>кол-во семей</w:t>
            </w:r>
          </w:p>
        </w:tc>
        <w:tc>
          <w:tcPr>
            <w:tcW w:w="2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422"/>
              <w:jc w:val="center"/>
              <w:rPr>
                <w:b w:val="0"/>
                <w:color w:val="000000" w:themeColor="text1"/>
                <w:sz w:val="28"/>
                <w:szCs w:val="28"/>
              </w:rPr>
            </w:pPr>
            <w:r w:rsidRPr="00EB326B">
              <w:rPr>
                <w:b w:val="0"/>
                <w:color w:val="000000" w:themeColor="text1"/>
                <w:sz w:val="28"/>
                <w:szCs w:val="28"/>
              </w:rPr>
              <w:t>29</w:t>
            </w:r>
          </w:p>
        </w:tc>
        <w:tc>
          <w:tcPr>
            <w:tcW w:w="3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ind w:left="661"/>
              <w:jc w:val="both"/>
              <w:rPr>
                <w:b w:val="0"/>
                <w:color w:val="000000" w:themeColor="text1"/>
                <w:sz w:val="28"/>
                <w:szCs w:val="28"/>
              </w:rPr>
            </w:pPr>
            <w:r w:rsidRPr="00EB326B">
              <w:rPr>
                <w:b w:val="0"/>
                <w:color w:val="000000" w:themeColor="text1"/>
                <w:sz w:val="28"/>
                <w:szCs w:val="28"/>
              </w:rPr>
              <w:t>18</w:t>
            </w:r>
          </w:p>
        </w:tc>
      </w:tr>
    </w:tbl>
    <w:p w:rsidR="00EB326B" w:rsidRPr="00EB326B" w:rsidRDefault="00EB326B" w:rsidP="00EB326B">
      <w:pPr>
        <w:pStyle w:val="ConsPlusTitle"/>
        <w:widowControl/>
        <w:shd w:val="clear" w:color="auto" w:fill="FFFFFF"/>
        <w:tabs>
          <w:tab w:val="left" w:pos="993"/>
        </w:tabs>
        <w:suppressAutoHyphens w:val="0"/>
        <w:autoSpaceDE w:val="0"/>
        <w:ind w:left="633"/>
        <w:jc w:val="both"/>
        <w:rPr>
          <w:color w:val="000000" w:themeColor="text1"/>
          <w:sz w:val="28"/>
          <w:szCs w:val="28"/>
        </w:rPr>
      </w:pPr>
    </w:p>
    <w:p w:rsidR="00EB326B" w:rsidRPr="00EB326B" w:rsidRDefault="00EB326B" w:rsidP="00EB326B">
      <w:pPr>
        <w:pStyle w:val="aa"/>
        <w:numPr>
          <w:ilvl w:val="0"/>
          <w:numId w:val="6"/>
        </w:numPr>
        <w:shd w:val="clear" w:color="auto" w:fill="FFFFFF"/>
        <w:tabs>
          <w:tab w:val="left" w:pos="709"/>
          <w:tab w:val="left" w:pos="993"/>
        </w:tabs>
        <w:suppressAutoHyphens/>
        <w:autoSpaceDN w:val="0"/>
        <w:ind w:left="0" w:firstLine="360"/>
        <w:contextualSpacing w:val="0"/>
        <w:jc w:val="both"/>
        <w:rPr>
          <w:color w:val="000000" w:themeColor="text1"/>
          <w:sz w:val="28"/>
          <w:szCs w:val="28"/>
        </w:rPr>
      </w:pPr>
      <w:r w:rsidRPr="00EB326B">
        <w:rPr>
          <w:color w:val="000000" w:themeColor="text1"/>
          <w:sz w:val="28"/>
          <w:szCs w:val="28"/>
        </w:rPr>
        <w:t xml:space="preserve">На реализацию мероприятий по программе переселения были доведены лимиты </w:t>
      </w:r>
      <w:r w:rsidRPr="00EB326B">
        <w:rPr>
          <w:rFonts w:eastAsia="Calibri"/>
          <w:color w:val="000000" w:themeColor="text1"/>
          <w:sz w:val="28"/>
          <w:szCs w:val="28"/>
        </w:rPr>
        <w:t>финансовой поддержки за счет субсидий бюджету в объеме:</w:t>
      </w:r>
    </w:p>
    <w:p w:rsidR="00EB326B" w:rsidRPr="00EB326B" w:rsidRDefault="00EB326B" w:rsidP="00EB326B">
      <w:pPr>
        <w:pStyle w:val="aa"/>
        <w:shd w:val="clear" w:color="auto" w:fill="FFFFFF"/>
        <w:tabs>
          <w:tab w:val="left" w:pos="709"/>
          <w:tab w:val="left" w:pos="993"/>
        </w:tabs>
        <w:ind w:left="0"/>
        <w:jc w:val="both"/>
        <w:rPr>
          <w:b/>
          <w:color w:val="000000" w:themeColor="text1"/>
          <w:sz w:val="28"/>
          <w:szCs w:val="28"/>
        </w:rPr>
      </w:pPr>
    </w:p>
    <w:tbl>
      <w:tblPr>
        <w:tblW w:w="9274" w:type="dxa"/>
        <w:jc w:val="right"/>
        <w:tblCellMar>
          <w:left w:w="10" w:type="dxa"/>
          <w:right w:w="10" w:type="dxa"/>
        </w:tblCellMar>
        <w:tblLook w:val="04A0" w:firstRow="1" w:lastRow="0" w:firstColumn="1" w:lastColumn="0" w:noHBand="0" w:noVBand="1"/>
      </w:tblPr>
      <w:tblGrid>
        <w:gridCol w:w="3686"/>
        <w:gridCol w:w="2593"/>
        <w:gridCol w:w="2995"/>
      </w:tblGrid>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164"/>
              <w:jc w:val="both"/>
              <w:rPr>
                <w:rFonts w:eastAsia="Calibri"/>
                <w:color w:val="000000" w:themeColor="text1"/>
                <w:sz w:val="28"/>
                <w:szCs w:val="28"/>
              </w:rPr>
            </w:pPr>
            <w:r w:rsidRPr="00EB326B">
              <w:rPr>
                <w:rFonts w:eastAsia="Calibri"/>
                <w:color w:val="000000" w:themeColor="text1"/>
                <w:sz w:val="28"/>
                <w:szCs w:val="28"/>
              </w:rPr>
              <w:t xml:space="preserve"> </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3 этап (2021)</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ConsPlusTitle"/>
              <w:widowControl/>
              <w:tabs>
                <w:tab w:val="left" w:pos="993"/>
              </w:tabs>
              <w:suppressAutoHyphens w:val="0"/>
              <w:autoSpaceDE w:val="0"/>
              <w:jc w:val="center"/>
              <w:rPr>
                <w:color w:val="000000" w:themeColor="text1"/>
                <w:sz w:val="28"/>
                <w:szCs w:val="28"/>
              </w:rPr>
            </w:pPr>
            <w:r w:rsidRPr="00EB326B">
              <w:rPr>
                <w:color w:val="000000" w:themeColor="text1"/>
                <w:sz w:val="28"/>
                <w:szCs w:val="28"/>
              </w:rPr>
              <w:t>2 этап (2020)</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средства Фонда</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69 466 282,67</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31 451 252,36</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rPr>
                <w:rFonts w:eastAsia="Calibri"/>
                <w:color w:val="000000" w:themeColor="text1"/>
                <w:sz w:val="28"/>
                <w:szCs w:val="28"/>
              </w:rPr>
            </w:pPr>
            <w:r w:rsidRPr="00EB326B">
              <w:rPr>
                <w:rFonts w:eastAsia="Calibri"/>
                <w:color w:val="000000" w:themeColor="text1"/>
                <w:sz w:val="28"/>
                <w:szCs w:val="28"/>
              </w:rPr>
              <w:t>средства областного бюджета</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701 679,61</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317 548,01</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 xml:space="preserve">средства местного бюджета </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color w:val="000000" w:themeColor="text1"/>
                <w:sz w:val="28"/>
                <w:szCs w:val="28"/>
              </w:rPr>
            </w:pPr>
            <w:r w:rsidRPr="00EB326B">
              <w:rPr>
                <w:rFonts w:eastAsia="Calibri"/>
                <w:color w:val="000000" w:themeColor="text1"/>
                <w:sz w:val="28"/>
                <w:szCs w:val="28"/>
              </w:rPr>
              <w:t>7 016,79</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color w:val="000000" w:themeColor="text1"/>
                <w:sz w:val="28"/>
                <w:szCs w:val="28"/>
              </w:rPr>
            </w:pPr>
            <w:r w:rsidRPr="00EB326B">
              <w:rPr>
                <w:rFonts w:eastAsia="Calibri"/>
                <w:color w:val="000000" w:themeColor="text1"/>
                <w:sz w:val="28"/>
                <w:szCs w:val="28"/>
              </w:rPr>
              <w:t>3 175,47</w:t>
            </w:r>
          </w:p>
        </w:tc>
      </w:tr>
      <w:tr w:rsidR="00EB326B" w:rsidRPr="00EB326B" w:rsidTr="007D2EAA">
        <w:trPr>
          <w:jc w:val="right"/>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b/>
                <w:i/>
                <w:color w:val="000000" w:themeColor="text1"/>
                <w:sz w:val="28"/>
                <w:szCs w:val="28"/>
              </w:rPr>
            </w:pPr>
            <w:r w:rsidRPr="00EB326B">
              <w:rPr>
                <w:rFonts w:eastAsia="Calibri"/>
                <w:b/>
                <w:i/>
                <w:color w:val="000000" w:themeColor="text1"/>
                <w:sz w:val="28"/>
                <w:szCs w:val="28"/>
              </w:rPr>
              <w:t>Итого:</w:t>
            </w:r>
          </w:p>
        </w:tc>
        <w:tc>
          <w:tcPr>
            <w:tcW w:w="2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319"/>
              <w:jc w:val="both"/>
              <w:rPr>
                <w:rFonts w:eastAsia="Calibri"/>
                <w:b/>
                <w:i/>
                <w:color w:val="000000" w:themeColor="text1"/>
                <w:sz w:val="28"/>
                <w:szCs w:val="28"/>
              </w:rPr>
            </w:pPr>
            <w:r w:rsidRPr="00EB326B">
              <w:rPr>
                <w:rFonts w:eastAsia="Calibri"/>
                <w:b/>
                <w:i/>
                <w:color w:val="000000" w:themeColor="text1"/>
                <w:sz w:val="28"/>
                <w:szCs w:val="28"/>
              </w:rPr>
              <w:t>70 174 979,07</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aa"/>
              <w:tabs>
                <w:tab w:val="left" w:pos="709"/>
                <w:tab w:val="left" w:pos="993"/>
              </w:tabs>
              <w:ind w:left="0"/>
              <w:jc w:val="both"/>
              <w:rPr>
                <w:rFonts w:eastAsia="Calibri"/>
                <w:b/>
                <w:i/>
                <w:color w:val="000000" w:themeColor="text1"/>
                <w:sz w:val="28"/>
                <w:szCs w:val="28"/>
              </w:rPr>
            </w:pPr>
            <w:r w:rsidRPr="00EB326B">
              <w:rPr>
                <w:rFonts w:eastAsia="Calibri"/>
                <w:b/>
                <w:i/>
                <w:color w:val="000000" w:themeColor="text1"/>
                <w:sz w:val="28"/>
                <w:szCs w:val="28"/>
              </w:rPr>
              <w:t>31 771 975,84</w:t>
            </w:r>
          </w:p>
        </w:tc>
      </w:tr>
    </w:tbl>
    <w:p w:rsidR="00EB326B" w:rsidRPr="00EB326B" w:rsidRDefault="00EB326B" w:rsidP="00EB326B">
      <w:pPr>
        <w:shd w:val="clear" w:color="auto" w:fill="FFFFFF"/>
        <w:jc w:val="both"/>
        <w:rPr>
          <w:b/>
          <w:color w:val="000000" w:themeColor="text1"/>
          <w:kern w:val="3"/>
          <w:sz w:val="28"/>
          <w:szCs w:val="28"/>
        </w:rPr>
      </w:pPr>
    </w:p>
    <w:p w:rsidR="00EB326B" w:rsidRPr="00EB326B" w:rsidRDefault="00EB326B" w:rsidP="00EB326B">
      <w:pPr>
        <w:shd w:val="clear" w:color="auto" w:fill="FFFFFF"/>
        <w:jc w:val="both"/>
        <w:rPr>
          <w:b/>
          <w:color w:val="000000" w:themeColor="text1"/>
          <w:sz w:val="28"/>
          <w:szCs w:val="28"/>
        </w:rPr>
      </w:pPr>
      <w:r w:rsidRPr="00EB326B">
        <w:rPr>
          <w:b/>
          <w:color w:val="000000" w:themeColor="text1"/>
          <w:sz w:val="28"/>
          <w:szCs w:val="28"/>
        </w:rPr>
        <w:tab/>
        <w:t xml:space="preserve">Непредвиденное обстоятельство по итогам 2021 года: </w:t>
      </w:r>
    </w:p>
    <w:p w:rsidR="00EB326B" w:rsidRPr="00EB326B" w:rsidRDefault="00EB326B" w:rsidP="00EB326B">
      <w:pPr>
        <w:pStyle w:val="aa"/>
        <w:numPr>
          <w:ilvl w:val="0"/>
          <w:numId w:val="7"/>
        </w:numPr>
        <w:shd w:val="clear" w:color="auto" w:fill="FFFFFF"/>
        <w:suppressAutoHyphens/>
        <w:autoSpaceDN w:val="0"/>
        <w:ind w:left="0" w:firstLine="357"/>
        <w:contextualSpacing w:val="0"/>
        <w:jc w:val="both"/>
        <w:rPr>
          <w:color w:val="000000" w:themeColor="text1"/>
          <w:sz w:val="28"/>
          <w:szCs w:val="28"/>
        </w:rPr>
      </w:pPr>
      <w:r w:rsidRPr="00EB326B">
        <w:rPr>
          <w:color w:val="000000" w:themeColor="text1"/>
          <w:sz w:val="28"/>
          <w:szCs w:val="28"/>
        </w:rPr>
        <w:t xml:space="preserve">отказ от подписания договора мены и заселения в жилое помещение, приобретенное для переселения граждан в рамках программе переселения из аварийного жилья; </w:t>
      </w:r>
    </w:p>
    <w:p w:rsidR="00EB326B" w:rsidRPr="00EB326B" w:rsidRDefault="00EB326B" w:rsidP="00EB326B">
      <w:pPr>
        <w:pStyle w:val="aa"/>
        <w:numPr>
          <w:ilvl w:val="0"/>
          <w:numId w:val="7"/>
        </w:numPr>
        <w:shd w:val="clear" w:color="auto" w:fill="FFFFFF"/>
        <w:suppressAutoHyphens/>
        <w:autoSpaceDN w:val="0"/>
        <w:ind w:left="0" w:firstLine="357"/>
        <w:contextualSpacing w:val="0"/>
        <w:jc w:val="both"/>
        <w:rPr>
          <w:b/>
          <w:color w:val="000000" w:themeColor="text1"/>
          <w:sz w:val="28"/>
          <w:szCs w:val="28"/>
        </w:rPr>
      </w:pPr>
      <w:r w:rsidRPr="00EB326B">
        <w:rPr>
          <w:color w:val="000000" w:themeColor="text1"/>
          <w:sz w:val="28"/>
          <w:szCs w:val="28"/>
        </w:rPr>
        <w:t xml:space="preserve">отказ от снятия с регистрационного учёта в жилом помещении. </w:t>
      </w:r>
      <w:r w:rsidRPr="00EB326B">
        <w:rPr>
          <w:b/>
          <w:color w:val="000000" w:themeColor="text1"/>
          <w:sz w:val="28"/>
          <w:szCs w:val="28"/>
        </w:rPr>
        <w:t>Застройка 45-квартирного жилого дома:</w:t>
      </w:r>
    </w:p>
    <w:p w:rsidR="00EB326B" w:rsidRPr="00EB326B" w:rsidRDefault="00EB326B" w:rsidP="00EB326B">
      <w:pPr>
        <w:pStyle w:val="aa"/>
        <w:tabs>
          <w:tab w:val="left" w:pos="284"/>
        </w:tabs>
        <w:ind w:left="0" w:firstLine="720"/>
        <w:jc w:val="both"/>
        <w:rPr>
          <w:color w:val="000000" w:themeColor="text1"/>
          <w:sz w:val="28"/>
          <w:szCs w:val="28"/>
        </w:rPr>
      </w:pPr>
      <w:proofErr w:type="gramStart"/>
      <w:r w:rsidRPr="00EB326B">
        <w:rPr>
          <w:color w:val="000000" w:themeColor="text1"/>
          <w:sz w:val="28"/>
          <w:szCs w:val="28"/>
        </w:rPr>
        <w:lastRenderedPageBreak/>
        <w:t xml:space="preserve">На сегодняшний день продолжается разработка проектно-сметной документации застройщиком ОГБУ «Служба заказчика в ЕАО» планируемого к строительству 45-ти квартирного дома в п. Приамурский Смидовичского муниципального района ЕАО, предполагаемого к размещению на земельном участке с кадастровым номером 79:06:3300028:368, имеющего адресный ориентир: 108 м на юго-восток от дома 2 по ул. Дзержинского и дома № 19 по ул. Вокзальная. </w:t>
      </w:r>
      <w:proofErr w:type="gramEnd"/>
    </w:p>
    <w:p w:rsidR="00EB326B" w:rsidRPr="00EB326B" w:rsidRDefault="00EB326B" w:rsidP="00EB326B">
      <w:pPr>
        <w:pStyle w:val="Standard"/>
        <w:ind w:firstLine="708"/>
        <w:jc w:val="both"/>
        <w:rPr>
          <w:color w:val="000000" w:themeColor="text1"/>
          <w:sz w:val="28"/>
          <w:szCs w:val="28"/>
        </w:rPr>
      </w:pPr>
      <w:proofErr w:type="gramStart"/>
      <w:r w:rsidRPr="00EB326B">
        <w:rPr>
          <w:color w:val="000000" w:themeColor="text1"/>
          <w:sz w:val="28"/>
          <w:szCs w:val="28"/>
        </w:rPr>
        <w:t>Застройщиком предоставлена рабочая документация «Схема посадки 45-ти квартирного жилого дома на земельном участке с кадастровым номером 79:06:3300028:368» и «Расчет: продолжительность инсоляции на территории жилой застройки (общедомовая территория дома № 2 по ул. Дзержинского, дома № 19 по ул. Вокзальная и планируемого к строительству 45-ти кв. жилого дома на земельном участке с кадастровым номером 79:06:3300028:368) в п</w:t>
      </w:r>
      <w:proofErr w:type="gramEnd"/>
      <w:r w:rsidRPr="00EB326B">
        <w:rPr>
          <w:color w:val="000000" w:themeColor="text1"/>
          <w:sz w:val="28"/>
          <w:szCs w:val="28"/>
        </w:rPr>
        <w:t xml:space="preserve">. </w:t>
      </w:r>
      <w:proofErr w:type="gramStart"/>
      <w:r w:rsidRPr="00EB326B">
        <w:rPr>
          <w:color w:val="000000" w:themeColor="text1"/>
          <w:sz w:val="28"/>
          <w:szCs w:val="28"/>
        </w:rPr>
        <w:t>Приамурский</w:t>
      </w:r>
      <w:proofErr w:type="gramEnd"/>
      <w:r w:rsidRPr="00EB326B">
        <w:rPr>
          <w:color w:val="000000" w:themeColor="text1"/>
          <w:sz w:val="28"/>
          <w:szCs w:val="28"/>
        </w:rPr>
        <w:t xml:space="preserve"> Смидовичского района</w:t>
      </w:r>
      <w:r w:rsidRPr="00EB326B">
        <w:rPr>
          <w:b/>
          <w:color w:val="000000" w:themeColor="text1"/>
          <w:sz w:val="28"/>
          <w:szCs w:val="28"/>
        </w:rPr>
        <w:t xml:space="preserve">   </w:t>
      </w:r>
    </w:p>
    <w:p w:rsidR="00EB326B" w:rsidRPr="00EB326B" w:rsidRDefault="00EB326B" w:rsidP="00EB326B">
      <w:pPr>
        <w:pStyle w:val="Standard"/>
        <w:ind w:firstLine="708"/>
        <w:rPr>
          <w:b/>
          <w:color w:val="000000" w:themeColor="text1"/>
          <w:sz w:val="28"/>
          <w:szCs w:val="28"/>
        </w:rPr>
      </w:pPr>
    </w:p>
    <w:p w:rsidR="00EB326B" w:rsidRPr="00EB326B" w:rsidRDefault="00EB326B" w:rsidP="00EB326B">
      <w:pPr>
        <w:pStyle w:val="Standard"/>
        <w:ind w:firstLine="708"/>
        <w:rPr>
          <w:b/>
          <w:color w:val="000000" w:themeColor="text1"/>
          <w:sz w:val="28"/>
          <w:szCs w:val="28"/>
        </w:rPr>
      </w:pPr>
      <w:r w:rsidRPr="00EB326B">
        <w:rPr>
          <w:b/>
          <w:color w:val="000000" w:themeColor="text1"/>
          <w:sz w:val="28"/>
          <w:szCs w:val="28"/>
        </w:rPr>
        <w:t xml:space="preserve">5. Содержание дорог   </w:t>
      </w:r>
    </w:p>
    <w:p w:rsidR="00EB326B" w:rsidRPr="00EB326B" w:rsidRDefault="00EB326B" w:rsidP="00EB326B">
      <w:pPr>
        <w:pStyle w:val="Standard"/>
        <w:ind w:firstLine="708"/>
        <w:rPr>
          <w:b/>
          <w:color w:val="000000" w:themeColor="text1"/>
          <w:sz w:val="28"/>
          <w:szCs w:val="28"/>
        </w:rPr>
      </w:pPr>
      <w:r w:rsidRPr="00EB326B">
        <w:rPr>
          <w:b/>
          <w:color w:val="000000" w:themeColor="text1"/>
          <w:sz w:val="28"/>
          <w:szCs w:val="28"/>
        </w:rPr>
        <w:t xml:space="preserve">                                                                                                                                                                                                                                                                                                                                                           </w:t>
      </w:r>
    </w:p>
    <w:p w:rsidR="00EB326B" w:rsidRPr="00EB326B" w:rsidRDefault="00EB326B" w:rsidP="00EB326B">
      <w:pPr>
        <w:pStyle w:val="Standard"/>
        <w:ind w:firstLine="708"/>
        <w:jc w:val="both"/>
        <w:rPr>
          <w:color w:val="000000" w:themeColor="text1"/>
          <w:sz w:val="28"/>
          <w:szCs w:val="28"/>
        </w:rPr>
      </w:pPr>
      <w:r w:rsidRPr="00EB326B">
        <w:rPr>
          <w:bCs/>
          <w:color w:val="000000" w:themeColor="text1"/>
          <w:sz w:val="28"/>
          <w:szCs w:val="28"/>
          <w:lang w:eastAsia="zh-CN"/>
        </w:rPr>
        <w:t>Одна из важнейших проблем городского поселения – это ремонт дорог. Дорожный вопрос для нашего поселения всегда был и остается одним из главных. В течение года проводились работы по зимнему и летнему содержанию автомобильных дорог.</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Протяженность автомобильных дорог, общего пользования муниципального образования  Приамурского городского поселения на конец 2021 год составляет 126,522 км, из них: пос. Приамурский 48,521 км., </w:t>
      </w:r>
      <w:proofErr w:type="gramStart"/>
      <w:r w:rsidRPr="00EB326B">
        <w:rPr>
          <w:color w:val="000000" w:themeColor="text1"/>
          <w:sz w:val="28"/>
          <w:szCs w:val="28"/>
          <w:lang w:eastAsia="zh-CN"/>
        </w:rPr>
        <w:t>с</w:t>
      </w:r>
      <w:proofErr w:type="gramEnd"/>
      <w:r w:rsidRPr="00EB326B">
        <w:rPr>
          <w:color w:val="000000" w:themeColor="text1"/>
          <w:sz w:val="28"/>
          <w:szCs w:val="28"/>
          <w:lang w:eastAsia="zh-CN"/>
        </w:rPr>
        <w:t xml:space="preserve">. </w:t>
      </w:r>
      <w:proofErr w:type="gramStart"/>
      <w:r w:rsidRPr="00EB326B">
        <w:rPr>
          <w:color w:val="000000" w:themeColor="text1"/>
          <w:sz w:val="28"/>
          <w:szCs w:val="28"/>
          <w:lang w:eastAsia="zh-CN"/>
        </w:rPr>
        <w:t>Владимировка</w:t>
      </w:r>
      <w:proofErr w:type="gramEnd"/>
      <w:r w:rsidRPr="00EB326B">
        <w:rPr>
          <w:color w:val="000000" w:themeColor="text1"/>
          <w:sz w:val="28"/>
          <w:szCs w:val="28"/>
          <w:lang w:eastAsia="zh-CN"/>
        </w:rPr>
        <w:t xml:space="preserve"> 2,685 км., с. Осиновка 0,85 км., с. им. Тельмана 62,06 км., между населенными пунктами 12,676 км., в том числе с твердым покрытием 27,444 км.</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5.1.</w:t>
      </w:r>
      <w:r w:rsidRPr="00EB326B">
        <w:rPr>
          <w:color w:val="000000" w:themeColor="text1"/>
          <w:sz w:val="28"/>
          <w:szCs w:val="28"/>
        </w:rPr>
        <w:tab/>
        <w:t xml:space="preserve">В рамках муниципальной программы городского поселения «Сохранность автомобильных дорог общего пользования местного значения  на территории муниципального образования «Приамурское городское поселение» на 2021 – 2023 годы» на 2021 год было  запланировано  </w:t>
      </w:r>
      <w:r w:rsidRPr="00EB326B">
        <w:rPr>
          <w:b/>
          <w:color w:val="000000" w:themeColor="text1"/>
          <w:sz w:val="28"/>
          <w:szCs w:val="28"/>
        </w:rPr>
        <w:t>5036,70695</w:t>
      </w:r>
      <w:r w:rsidRPr="00EB326B">
        <w:rPr>
          <w:color w:val="000000" w:themeColor="text1"/>
          <w:sz w:val="28"/>
          <w:szCs w:val="28"/>
        </w:rPr>
        <w:t xml:space="preserve"> тыс. рублей </w:t>
      </w:r>
      <w:r w:rsidRPr="00EB326B">
        <w:rPr>
          <w:b/>
          <w:color w:val="000000" w:themeColor="text1"/>
          <w:sz w:val="28"/>
          <w:szCs w:val="28"/>
        </w:rPr>
        <w:t xml:space="preserve">(в 2020 году 6335,47099 тыс. рублей) </w:t>
      </w:r>
    </w:p>
    <w:p w:rsidR="00EB326B" w:rsidRPr="00EB326B" w:rsidRDefault="00EB326B" w:rsidP="00EB326B">
      <w:pPr>
        <w:pStyle w:val="Standard"/>
        <w:widowControl w:val="0"/>
        <w:ind w:firstLine="708"/>
        <w:jc w:val="both"/>
        <w:rPr>
          <w:color w:val="000000" w:themeColor="text1"/>
          <w:sz w:val="28"/>
          <w:szCs w:val="28"/>
        </w:rPr>
      </w:pPr>
      <w:proofErr w:type="gramStart"/>
      <w:r w:rsidRPr="00EB326B">
        <w:rPr>
          <w:bCs/>
          <w:color w:val="000000" w:themeColor="text1"/>
          <w:sz w:val="28"/>
          <w:szCs w:val="28"/>
        </w:rPr>
        <w:t>В соответствии с распоряжением правительства Еврейской автономной области от 25.08.2021 № 298-рп «О распределении в 2021 году иного межбюджетного трансферта из областного бюджета за счет средств федерального бюджета бюджетам муниципальных образований Еврейской автономной области на приведение в нормативное состояние, развитие и увеличение пропускной способности сети автомобильных дорог общего пользования местного значения», администрации городского поселения были выделены федеральные средства на восстановление автомобильных</w:t>
      </w:r>
      <w:proofErr w:type="gramEnd"/>
      <w:r w:rsidRPr="00EB326B">
        <w:rPr>
          <w:bCs/>
          <w:color w:val="000000" w:themeColor="text1"/>
          <w:sz w:val="28"/>
          <w:szCs w:val="28"/>
        </w:rPr>
        <w:t xml:space="preserve"> дорог, пострадавших в результате паводка в 2019 году</w:t>
      </w:r>
      <w:r w:rsidRPr="00EB326B">
        <w:rPr>
          <w:color w:val="000000" w:themeColor="text1"/>
          <w:sz w:val="28"/>
          <w:szCs w:val="28"/>
        </w:rPr>
        <w:t xml:space="preserve"> в размере </w:t>
      </w:r>
      <w:r w:rsidRPr="00EB326B">
        <w:rPr>
          <w:b/>
          <w:color w:val="000000" w:themeColor="text1"/>
          <w:sz w:val="28"/>
          <w:szCs w:val="28"/>
        </w:rPr>
        <w:t>12310,8</w:t>
      </w:r>
      <w:r w:rsidRPr="00EB326B">
        <w:rPr>
          <w:color w:val="000000" w:themeColor="text1"/>
          <w:sz w:val="28"/>
          <w:szCs w:val="28"/>
        </w:rPr>
        <w:t xml:space="preserve"> тыс. руб. </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Реализованы следующие мероприятия: подготовлены сметные расчеты на проведение ремонта участков дорожного покрытия, пришедших в негодность, подготовлена конкурсная документация и размещена для проведения аукционов. Аукционами определены подрядчики для проведения ремонта дорог в Приамурском городском поселении. Так в 2021 году </w:t>
      </w:r>
      <w:r w:rsidRPr="00EB326B">
        <w:rPr>
          <w:color w:val="000000" w:themeColor="text1"/>
          <w:sz w:val="28"/>
          <w:szCs w:val="28"/>
        </w:rPr>
        <w:lastRenderedPageBreak/>
        <w:t xml:space="preserve">заасфальтировано </w:t>
      </w:r>
      <w:r w:rsidRPr="00EB326B">
        <w:rPr>
          <w:b/>
          <w:color w:val="000000" w:themeColor="text1"/>
          <w:sz w:val="28"/>
          <w:szCs w:val="28"/>
        </w:rPr>
        <w:t xml:space="preserve">718 м (в 2020 году 112,5 м), </w:t>
      </w:r>
      <w:r w:rsidRPr="00EB326B">
        <w:rPr>
          <w:color w:val="000000" w:themeColor="text1"/>
          <w:sz w:val="28"/>
          <w:szCs w:val="28"/>
        </w:rPr>
        <w:t>произведены работы по выравниванию дорожного полотна с добавлением нового материала</w:t>
      </w:r>
      <w:r w:rsidRPr="00EB326B">
        <w:rPr>
          <w:b/>
          <w:color w:val="000000" w:themeColor="text1"/>
          <w:sz w:val="28"/>
          <w:szCs w:val="28"/>
        </w:rPr>
        <w:t xml:space="preserve"> в размере 3925 м (в 2020 году 1260 м).</w:t>
      </w: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Подготовлены сметные расчеты на проведение ремонта участков дорожного покрытия, пришедших в негодность в рамках договора, подготовлена конкурсная документация и размещена для проведения аукциона. Аукционом определен подрядчик для проведения ремонта дорог. </w:t>
      </w:r>
    </w:p>
    <w:p w:rsidR="00EB326B" w:rsidRPr="00EB326B" w:rsidRDefault="00EB326B" w:rsidP="00EB326B">
      <w:pPr>
        <w:pStyle w:val="Standard"/>
        <w:widowControl w:val="0"/>
        <w:ind w:firstLine="708"/>
        <w:jc w:val="both"/>
        <w:rPr>
          <w:color w:val="000000" w:themeColor="text1"/>
          <w:sz w:val="28"/>
          <w:szCs w:val="28"/>
        </w:rPr>
      </w:pPr>
    </w:p>
    <w:p w:rsidR="00EB326B" w:rsidRPr="00EB326B" w:rsidRDefault="00EB326B" w:rsidP="00EB326B">
      <w:pPr>
        <w:pStyle w:val="Standard"/>
        <w:widowControl w:val="0"/>
        <w:ind w:firstLine="708"/>
        <w:jc w:val="center"/>
        <w:rPr>
          <w:b/>
          <w:color w:val="000000" w:themeColor="text1"/>
          <w:sz w:val="28"/>
          <w:szCs w:val="28"/>
        </w:rPr>
      </w:pPr>
      <w:r w:rsidRPr="00EB326B">
        <w:rPr>
          <w:b/>
          <w:color w:val="000000" w:themeColor="text1"/>
          <w:sz w:val="28"/>
          <w:szCs w:val="28"/>
        </w:rPr>
        <w:t>Контракты, заключенные на асфальтирование дорог местного значения.</w:t>
      </w:r>
    </w:p>
    <w:tbl>
      <w:tblPr>
        <w:tblW w:w="9571" w:type="dxa"/>
        <w:tblCellMar>
          <w:left w:w="10" w:type="dxa"/>
          <w:right w:w="10" w:type="dxa"/>
        </w:tblCellMar>
        <w:tblLook w:val="04A0" w:firstRow="1" w:lastRow="0" w:firstColumn="1" w:lastColumn="0" w:noHBand="0" w:noVBand="1"/>
      </w:tblPr>
      <w:tblGrid>
        <w:gridCol w:w="1778"/>
        <w:gridCol w:w="2342"/>
        <w:gridCol w:w="1478"/>
        <w:gridCol w:w="1624"/>
        <w:gridCol w:w="2349"/>
      </w:tblGrid>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и дата контракта</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Отремонтированные дороги</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местного бюджета, руб.</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федерального бюджета, руб.</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Протяженность отремонтированного участка, </w:t>
            </w:r>
            <w:proofErr w:type="gramStart"/>
            <w:r w:rsidRPr="00EB326B">
              <w:rPr>
                <w:color w:val="000000" w:themeColor="text1"/>
                <w:sz w:val="28"/>
                <w:szCs w:val="28"/>
              </w:rPr>
              <w:t>м</w:t>
            </w:r>
            <w:proofErr w:type="gramEnd"/>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09/2021 от 24.05.2021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w:t>
            </w:r>
            <w:proofErr w:type="gramStart"/>
            <w:r w:rsidRPr="00EB326B">
              <w:rPr>
                <w:color w:val="000000" w:themeColor="text1"/>
                <w:sz w:val="28"/>
                <w:szCs w:val="28"/>
              </w:rPr>
              <w:t>Приамурская-Владимировка</w:t>
            </w:r>
            <w:proofErr w:type="gramEnd"/>
            <w:r w:rsidRPr="00EB326B">
              <w:rPr>
                <w:color w:val="000000" w:themeColor="text1"/>
                <w:sz w:val="28"/>
                <w:szCs w:val="28"/>
              </w:rPr>
              <w:t>»</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299 230,0</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50 </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000023 от 26.07.2021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Вокзальная</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1 881 081,33</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365 </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000030 от 08.10.2021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w:t>
            </w:r>
            <w:proofErr w:type="gramStart"/>
            <w:r w:rsidRPr="00EB326B">
              <w:rPr>
                <w:color w:val="000000" w:themeColor="text1"/>
                <w:sz w:val="28"/>
                <w:szCs w:val="28"/>
              </w:rPr>
              <w:t>Приамурская-Владимировка</w:t>
            </w:r>
            <w:proofErr w:type="gramEnd"/>
            <w:r w:rsidRPr="00EB326B">
              <w:rPr>
                <w:color w:val="000000" w:themeColor="text1"/>
                <w:sz w:val="28"/>
                <w:szCs w:val="28"/>
              </w:rPr>
              <w:t>»</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1896 708,0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160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000033 от 19.10.2021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w:t>
            </w:r>
            <w:proofErr w:type="gramStart"/>
            <w:r w:rsidRPr="00EB326B">
              <w:rPr>
                <w:color w:val="000000" w:themeColor="text1"/>
                <w:sz w:val="28"/>
                <w:szCs w:val="28"/>
              </w:rPr>
              <w:t>Приамурская-Владимировка</w:t>
            </w:r>
            <w:proofErr w:type="gramEnd"/>
            <w:r w:rsidRPr="00EB326B">
              <w:rPr>
                <w:color w:val="000000" w:themeColor="text1"/>
                <w:sz w:val="28"/>
                <w:szCs w:val="28"/>
              </w:rPr>
              <w:t>»</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1 624 958,0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142,8</w:t>
            </w:r>
          </w:p>
        </w:tc>
      </w:tr>
      <w:tr w:rsidR="00EB326B" w:rsidRPr="00EB326B" w:rsidTr="007D2EAA">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right"/>
              <w:rPr>
                <w:b/>
                <w:color w:val="000000" w:themeColor="text1"/>
                <w:sz w:val="28"/>
                <w:szCs w:val="28"/>
              </w:rPr>
            </w:pPr>
            <w:r w:rsidRPr="00EB326B">
              <w:rPr>
                <w:b/>
                <w:color w:val="000000" w:themeColor="text1"/>
                <w:sz w:val="28"/>
                <w:szCs w:val="28"/>
              </w:rPr>
              <w:t>ИТОГО:</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2 180 311,33</w:t>
            </w:r>
          </w:p>
        </w:tc>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3 521 666,0</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717,8</w:t>
            </w:r>
          </w:p>
        </w:tc>
      </w:tr>
    </w:tbl>
    <w:p w:rsidR="00EB326B" w:rsidRPr="00EB326B" w:rsidRDefault="00EB326B" w:rsidP="00EB326B">
      <w:pPr>
        <w:pStyle w:val="Standard"/>
        <w:widowControl w:val="0"/>
        <w:ind w:firstLine="708"/>
        <w:jc w:val="center"/>
        <w:rPr>
          <w:color w:val="000000" w:themeColor="text1"/>
          <w:sz w:val="28"/>
          <w:szCs w:val="28"/>
        </w:rPr>
      </w:pPr>
    </w:p>
    <w:p w:rsidR="00EB326B" w:rsidRPr="00EB326B" w:rsidRDefault="00EB326B" w:rsidP="00EB326B">
      <w:pPr>
        <w:pStyle w:val="Standard"/>
        <w:widowControl w:val="0"/>
        <w:ind w:firstLine="708"/>
        <w:jc w:val="center"/>
        <w:rPr>
          <w:b/>
          <w:color w:val="000000" w:themeColor="text1"/>
          <w:sz w:val="28"/>
          <w:szCs w:val="28"/>
        </w:rPr>
      </w:pPr>
      <w:r w:rsidRPr="00EB326B">
        <w:rPr>
          <w:b/>
          <w:color w:val="000000" w:themeColor="text1"/>
          <w:sz w:val="28"/>
          <w:szCs w:val="28"/>
        </w:rPr>
        <w:t>Контракты, заключенные на выравнивание дорожного полотна с добавлением нового материала</w:t>
      </w:r>
    </w:p>
    <w:tbl>
      <w:tblPr>
        <w:tblW w:w="9570" w:type="dxa"/>
        <w:tblLayout w:type="fixed"/>
        <w:tblCellMar>
          <w:left w:w="10" w:type="dxa"/>
          <w:right w:w="10" w:type="dxa"/>
        </w:tblCellMar>
        <w:tblLook w:val="04A0" w:firstRow="1" w:lastRow="0" w:firstColumn="1" w:lastColumn="0" w:noHBand="0" w:noVBand="1"/>
      </w:tblPr>
      <w:tblGrid>
        <w:gridCol w:w="1524"/>
        <w:gridCol w:w="2286"/>
        <w:gridCol w:w="1931"/>
        <w:gridCol w:w="1914"/>
        <w:gridCol w:w="1915"/>
      </w:tblGrid>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и дата контракта</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Отремонтированные дороги</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местного бюджета, руб.</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Оплата из федерального бюджета, руб.</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Протяженность отремонтированного участка, </w:t>
            </w:r>
            <w:proofErr w:type="gramStart"/>
            <w:r w:rsidRPr="00EB326B">
              <w:rPr>
                <w:color w:val="000000" w:themeColor="text1"/>
                <w:sz w:val="28"/>
                <w:szCs w:val="28"/>
              </w:rPr>
              <w:t>м</w:t>
            </w:r>
            <w:proofErr w:type="gramEnd"/>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08/2021 от 15.05.2021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Юности, Юбилейная, Совхозная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188 000,0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06/2021 от </w:t>
            </w:r>
            <w:r w:rsidRPr="00EB326B">
              <w:rPr>
                <w:color w:val="000000" w:themeColor="text1"/>
                <w:sz w:val="28"/>
                <w:szCs w:val="28"/>
              </w:rPr>
              <w:lastRenderedPageBreak/>
              <w:t>30.04.2021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lastRenderedPageBreak/>
              <w:t xml:space="preserve">а/д по ул. </w:t>
            </w:r>
            <w:r w:rsidRPr="00EB326B">
              <w:rPr>
                <w:color w:val="000000" w:themeColor="text1"/>
                <w:sz w:val="28"/>
                <w:szCs w:val="28"/>
              </w:rPr>
              <w:lastRenderedPageBreak/>
              <w:t>Жемчужная, Гагарина, Ленина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lastRenderedPageBreak/>
              <w:t>188 000,0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600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lastRenderedPageBreak/>
              <w:t>25/2021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по ул. Зеленая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202 428,0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000032 от 11.10.2021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w:t>
            </w:r>
            <w:proofErr w:type="gramStart"/>
            <w:r w:rsidRPr="00EB326B">
              <w:rPr>
                <w:color w:val="000000" w:themeColor="text1"/>
                <w:sz w:val="28"/>
                <w:szCs w:val="28"/>
              </w:rPr>
              <w:t>Ленина-Озерная</w:t>
            </w:r>
            <w:proofErr w:type="gramEnd"/>
            <w:r w:rsidRPr="00EB326B">
              <w:rPr>
                <w:color w:val="000000" w:themeColor="text1"/>
                <w:sz w:val="28"/>
                <w:szCs w:val="28"/>
              </w:rPr>
              <w:t>»</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4 144 685,06</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1000,0</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0378300012821</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000031 от 11.10.2021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а/д «от ул. Калинина, 18 до </w:t>
            </w:r>
            <w:proofErr w:type="gramStart"/>
            <w:r w:rsidRPr="00EB326B">
              <w:rPr>
                <w:color w:val="000000" w:themeColor="text1"/>
                <w:sz w:val="28"/>
                <w:szCs w:val="28"/>
              </w:rPr>
              <w:t>Заозерная</w:t>
            </w:r>
            <w:proofErr w:type="gramEnd"/>
            <w:r w:rsidRPr="00EB326B">
              <w:rPr>
                <w:color w:val="000000" w:themeColor="text1"/>
                <w:sz w:val="28"/>
                <w:szCs w:val="28"/>
              </w:rPr>
              <w:t>, 23»,</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«ул. Набережная»,</w:t>
            </w:r>
          </w:p>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а/д «</w:t>
            </w:r>
            <w:proofErr w:type="gramStart"/>
            <w:r w:rsidRPr="00EB326B">
              <w:rPr>
                <w:color w:val="000000" w:themeColor="text1"/>
                <w:sz w:val="28"/>
                <w:szCs w:val="28"/>
              </w:rPr>
              <w:t>от ж</w:t>
            </w:r>
            <w:proofErr w:type="gramEnd"/>
            <w:r w:rsidRPr="00EB326B">
              <w:rPr>
                <w:color w:val="000000" w:themeColor="text1"/>
                <w:sz w:val="28"/>
                <w:szCs w:val="28"/>
              </w:rPr>
              <w:t>/д платформы до ул. Набережная, 2». В местах обустройства временных траншей для водоотведения восстановлены дороги по ул. Школьная, Калинина, Театральная, а/д от ул. Театральная до проходной порта «Покровка»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3 029 132,35</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645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 xml:space="preserve">26/2021 от 13.10.2021 </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Калинина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599 760,0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255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27/2021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Калинина</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599 760,0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255</w:t>
            </w:r>
          </w:p>
        </w:tc>
      </w:tr>
      <w:tr w:rsidR="00EB326B" w:rsidRPr="00EB326B" w:rsidTr="007D2EAA">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28/2021 от 13.10.2021</w:t>
            </w:r>
          </w:p>
        </w:tc>
        <w:tc>
          <w:tcPr>
            <w:tcW w:w="2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Ул. Набережная</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326B" w:rsidRPr="00EB326B" w:rsidRDefault="00EB326B" w:rsidP="007D2EAA">
            <w:pPr>
              <w:pStyle w:val="Standard"/>
              <w:widowControl w:val="0"/>
              <w:jc w:val="center"/>
              <w:rPr>
                <w:color w:val="000000" w:themeColor="text1"/>
                <w:sz w:val="28"/>
                <w:szCs w:val="28"/>
              </w:rPr>
            </w:pP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410 644,59</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color w:val="000000" w:themeColor="text1"/>
                <w:sz w:val="28"/>
                <w:szCs w:val="28"/>
              </w:rPr>
            </w:pPr>
            <w:r w:rsidRPr="00EB326B">
              <w:rPr>
                <w:color w:val="000000" w:themeColor="text1"/>
                <w:sz w:val="28"/>
                <w:szCs w:val="28"/>
              </w:rPr>
              <w:t>570</w:t>
            </w:r>
          </w:p>
        </w:tc>
      </w:tr>
      <w:tr w:rsidR="00EB326B" w:rsidRPr="00EB326B" w:rsidTr="007D2EAA">
        <w:tc>
          <w:tcPr>
            <w:tcW w:w="38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right"/>
              <w:rPr>
                <w:b/>
                <w:color w:val="000000" w:themeColor="text1"/>
                <w:sz w:val="28"/>
                <w:szCs w:val="28"/>
              </w:rPr>
            </w:pPr>
            <w:r w:rsidRPr="00EB326B">
              <w:rPr>
                <w:b/>
                <w:color w:val="000000" w:themeColor="text1"/>
                <w:sz w:val="28"/>
                <w:szCs w:val="28"/>
              </w:rPr>
              <w:t>ИТОГО:</w:t>
            </w:r>
          </w:p>
        </w:tc>
        <w:tc>
          <w:tcPr>
            <w:tcW w:w="1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578 428,0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8 783 982,0</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326B" w:rsidRPr="00EB326B" w:rsidRDefault="00EB326B" w:rsidP="007D2EAA">
            <w:pPr>
              <w:pStyle w:val="Standard"/>
              <w:widowControl w:val="0"/>
              <w:jc w:val="center"/>
              <w:rPr>
                <w:b/>
                <w:color w:val="000000" w:themeColor="text1"/>
                <w:sz w:val="28"/>
                <w:szCs w:val="28"/>
              </w:rPr>
            </w:pPr>
            <w:r w:rsidRPr="00EB326B">
              <w:rPr>
                <w:b/>
                <w:color w:val="000000" w:themeColor="text1"/>
                <w:sz w:val="28"/>
                <w:szCs w:val="28"/>
              </w:rPr>
              <w:t>3925</w:t>
            </w:r>
          </w:p>
        </w:tc>
      </w:tr>
    </w:tbl>
    <w:p w:rsidR="00EB326B" w:rsidRPr="00EB326B" w:rsidRDefault="00EB326B" w:rsidP="00EB326B">
      <w:pPr>
        <w:pStyle w:val="Standard"/>
        <w:widowControl w:val="0"/>
        <w:ind w:firstLine="708"/>
        <w:jc w:val="center"/>
        <w:rPr>
          <w:color w:val="000000" w:themeColor="text1"/>
          <w:sz w:val="28"/>
          <w:szCs w:val="28"/>
        </w:rPr>
      </w:pPr>
    </w:p>
    <w:p w:rsidR="00EB326B" w:rsidRPr="00EB326B" w:rsidRDefault="00EB326B" w:rsidP="00EB326B">
      <w:pPr>
        <w:pStyle w:val="Standard"/>
        <w:widowControl w:val="0"/>
        <w:ind w:firstLine="708"/>
        <w:jc w:val="both"/>
        <w:rPr>
          <w:color w:val="000000" w:themeColor="text1"/>
          <w:sz w:val="28"/>
          <w:szCs w:val="28"/>
        </w:rPr>
      </w:pPr>
      <w:r w:rsidRPr="00EB326B">
        <w:rPr>
          <w:color w:val="000000" w:themeColor="text1"/>
          <w:sz w:val="28"/>
          <w:szCs w:val="28"/>
        </w:rPr>
        <w:t xml:space="preserve">Также в рамках данной программы был приобретен черный сланец в количестве 10 машин для отсыпки автомобильной дороги «Владимировка-Осиновка» силами садоводческих организаций. Стоимость работ по контракту от 30.04.2021 № 07/2021 составила </w:t>
      </w:r>
      <w:r w:rsidRPr="00EB326B">
        <w:rPr>
          <w:b/>
          <w:color w:val="000000" w:themeColor="text1"/>
          <w:sz w:val="28"/>
          <w:szCs w:val="28"/>
        </w:rPr>
        <w:t>140 000,0 руб.</w:t>
      </w:r>
      <w:r w:rsidRPr="00EB326B">
        <w:rPr>
          <w:color w:val="000000" w:themeColor="text1"/>
          <w:sz w:val="28"/>
          <w:szCs w:val="28"/>
        </w:rPr>
        <w:t xml:space="preserve">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xml:space="preserve">5.2. </w:t>
      </w:r>
      <w:proofErr w:type="gramStart"/>
      <w:r w:rsidRPr="00EB326B">
        <w:rPr>
          <w:color w:val="000000" w:themeColor="text1"/>
          <w:sz w:val="28"/>
          <w:szCs w:val="28"/>
        </w:rPr>
        <w:t>Для обслуживания (</w:t>
      </w:r>
      <w:proofErr w:type="spellStart"/>
      <w:r w:rsidRPr="00EB326B">
        <w:rPr>
          <w:color w:val="000000" w:themeColor="text1"/>
          <w:sz w:val="28"/>
          <w:szCs w:val="28"/>
        </w:rPr>
        <w:t>окашивание</w:t>
      </w:r>
      <w:proofErr w:type="spellEnd"/>
      <w:r w:rsidRPr="00EB326B">
        <w:rPr>
          <w:color w:val="000000" w:themeColor="text1"/>
          <w:sz w:val="28"/>
          <w:szCs w:val="28"/>
        </w:rPr>
        <w:t xml:space="preserve"> обочин, канав) автомобильных дорог закуплены: газонокосилка бензиновая, триммер бензиновый, колесо </w:t>
      </w:r>
      <w:r w:rsidRPr="00EB326B">
        <w:rPr>
          <w:color w:val="000000" w:themeColor="text1"/>
          <w:sz w:val="28"/>
          <w:szCs w:val="28"/>
        </w:rPr>
        <w:lastRenderedPageBreak/>
        <w:t>измерительное механическое, рулетка (50 м).</w:t>
      </w:r>
      <w:proofErr w:type="gramEnd"/>
      <w:r w:rsidRPr="00EB326B">
        <w:rPr>
          <w:color w:val="000000" w:themeColor="text1"/>
          <w:sz w:val="28"/>
          <w:szCs w:val="28"/>
        </w:rPr>
        <w:t xml:space="preserve">   Стоимость муниципального контракта от 01.06.2021 г. № 17/2021 составила </w:t>
      </w:r>
      <w:r w:rsidRPr="00EB326B">
        <w:rPr>
          <w:b/>
          <w:color w:val="000000" w:themeColor="text1"/>
          <w:sz w:val="28"/>
          <w:szCs w:val="28"/>
        </w:rPr>
        <w:t>49 950,0 руб.</w:t>
      </w:r>
      <w:r w:rsidRPr="00EB326B">
        <w:rPr>
          <w:color w:val="000000" w:themeColor="text1"/>
          <w:sz w:val="28"/>
          <w:szCs w:val="28"/>
        </w:rPr>
        <w:t xml:space="preserve"> </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xml:space="preserve">5.3. Весной 2021 года произведены работы по очистке полосы отвода и обочины от древесно-кустарниковой растительности автомобильных дорог Приамурского городского поселения по ул. Островского, Амурская, Дзержинского, Вокзальная, Гоголя, пер. Гоголя. Сумма контракта № 15/2021 от 15.04.2021 г. составила </w:t>
      </w:r>
      <w:r w:rsidRPr="00EB326B">
        <w:rPr>
          <w:b/>
          <w:color w:val="000000" w:themeColor="text1"/>
          <w:sz w:val="28"/>
          <w:szCs w:val="28"/>
        </w:rPr>
        <w:t>158 914,0 руб.</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5.4. Регулярно производится обслуживание дорожных знаков, по необходимости – ремонт. На территории Приамурского городского поселения проведено нанесение дорожной  разметки «пешеходный переход». </w:t>
      </w:r>
      <w:proofErr w:type="gramStart"/>
      <w:r w:rsidRPr="00EB326B">
        <w:rPr>
          <w:color w:val="000000" w:themeColor="text1"/>
          <w:sz w:val="28"/>
          <w:szCs w:val="28"/>
          <w:lang w:eastAsia="zh-CN"/>
        </w:rPr>
        <w:t>Два пешеходных перехода, расположенных в районе образовательных учреждений  (дом Культуры и Школа № 18 – дет.</w:t>
      </w:r>
      <w:proofErr w:type="gramEnd"/>
      <w:r w:rsidRPr="00EB326B">
        <w:rPr>
          <w:color w:val="000000" w:themeColor="text1"/>
          <w:sz w:val="28"/>
          <w:szCs w:val="28"/>
          <w:lang w:eastAsia="zh-CN"/>
        </w:rPr>
        <w:t xml:space="preserve"> </w:t>
      </w:r>
      <w:proofErr w:type="gramStart"/>
      <w:r w:rsidRPr="00EB326B">
        <w:rPr>
          <w:color w:val="000000" w:themeColor="text1"/>
          <w:sz w:val="28"/>
          <w:szCs w:val="28"/>
          <w:lang w:eastAsia="zh-CN"/>
        </w:rPr>
        <w:t>Сад) совмещены с искусственными неровностями.</w:t>
      </w:r>
      <w:proofErr w:type="gramEnd"/>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5.5. </w:t>
      </w:r>
      <w:proofErr w:type="gramStart"/>
      <w:r w:rsidRPr="00EB326B">
        <w:rPr>
          <w:color w:val="000000" w:themeColor="text1"/>
          <w:sz w:val="28"/>
          <w:szCs w:val="28"/>
          <w:lang w:eastAsia="zh-CN"/>
        </w:rPr>
        <w:t>В рамках муниципальной программы «Сохранность автомобильных дорог общего пользования местного значения Приамурского городского поселения» заключен муниципальный контракт от 10.03.2021 № 9/2021 на  подготовку основания для укладки асфальта проезжей части дворовой территории по ул. Вокзальная, д. 24 пос. Приамурский.</w:t>
      </w:r>
      <w:proofErr w:type="gramEnd"/>
      <w:r w:rsidRPr="00EB326B">
        <w:rPr>
          <w:color w:val="000000" w:themeColor="text1"/>
          <w:sz w:val="28"/>
          <w:szCs w:val="28"/>
          <w:lang w:eastAsia="zh-CN"/>
        </w:rPr>
        <w:t xml:space="preserve"> Стоимость контракта составила </w:t>
      </w:r>
      <w:r w:rsidRPr="00EB326B">
        <w:rPr>
          <w:b/>
          <w:color w:val="000000" w:themeColor="text1"/>
          <w:sz w:val="28"/>
          <w:szCs w:val="28"/>
          <w:lang w:eastAsia="zh-CN"/>
        </w:rPr>
        <w:t>600 000,0 руб.</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5.6. 11 ноября 2021 года заключен муниципальный контракт № 28/2021 «на выполнение работ по зимнему содержанию автомобильных дорог на территории Приамурского городского поселения». </w:t>
      </w:r>
      <w:proofErr w:type="gramStart"/>
      <w:r w:rsidRPr="00EB326B">
        <w:rPr>
          <w:color w:val="000000" w:themeColor="text1"/>
          <w:sz w:val="28"/>
          <w:szCs w:val="28"/>
          <w:lang w:eastAsia="zh-CN"/>
        </w:rPr>
        <w:t xml:space="preserve">Стоимость контракта составила </w:t>
      </w:r>
      <w:r w:rsidRPr="00EB326B">
        <w:rPr>
          <w:b/>
          <w:color w:val="000000" w:themeColor="text1"/>
          <w:sz w:val="28"/>
          <w:szCs w:val="28"/>
          <w:lang w:eastAsia="zh-CN"/>
        </w:rPr>
        <w:t>135 000,0</w:t>
      </w:r>
      <w:r w:rsidRPr="00EB326B">
        <w:rPr>
          <w:color w:val="000000" w:themeColor="text1"/>
          <w:sz w:val="28"/>
          <w:szCs w:val="28"/>
          <w:lang w:eastAsia="zh-CN"/>
        </w:rPr>
        <w:t xml:space="preserve"> руб. Также в связи с введением режима «Повышенная готовность» на территории муниципального образования «Приамурское городское поселение» в ноябре 2021 года в связи с обильными снежными осадками, администрацией Смидовичского муниципального района были заключены контракты на ликвидацию последствий на сумму 604 500,0 руб. Работы выполнены в полном объеме.</w:t>
      </w:r>
      <w:proofErr w:type="gramEnd"/>
    </w:p>
    <w:p w:rsidR="00EB326B" w:rsidRPr="00EB326B" w:rsidRDefault="00EB326B" w:rsidP="00EB326B">
      <w:pPr>
        <w:pStyle w:val="Standard"/>
        <w:ind w:firstLine="708"/>
        <w:jc w:val="both"/>
        <w:rPr>
          <w:b/>
          <w:color w:val="000000" w:themeColor="text1"/>
          <w:sz w:val="28"/>
          <w:szCs w:val="28"/>
          <w:lang w:eastAsia="zh-CN"/>
        </w:rPr>
      </w:pPr>
    </w:p>
    <w:p w:rsidR="00EB326B" w:rsidRPr="00EB326B" w:rsidRDefault="00EB326B" w:rsidP="00EB326B">
      <w:pPr>
        <w:pStyle w:val="Standard"/>
        <w:ind w:firstLine="708"/>
        <w:jc w:val="center"/>
        <w:rPr>
          <w:b/>
          <w:color w:val="000000" w:themeColor="text1"/>
          <w:sz w:val="28"/>
          <w:szCs w:val="28"/>
          <w:lang w:eastAsia="zh-CN"/>
        </w:rPr>
      </w:pPr>
      <w:r w:rsidRPr="00EB326B">
        <w:rPr>
          <w:b/>
          <w:color w:val="000000" w:themeColor="text1"/>
          <w:sz w:val="28"/>
          <w:szCs w:val="28"/>
          <w:lang w:eastAsia="zh-CN"/>
        </w:rPr>
        <w:t>6. Благоустройство поселения.</w:t>
      </w:r>
    </w:p>
    <w:p w:rsidR="00EB326B" w:rsidRPr="00EB326B" w:rsidRDefault="00EB326B" w:rsidP="00EB326B">
      <w:pPr>
        <w:pStyle w:val="Standard"/>
        <w:ind w:firstLine="708"/>
        <w:jc w:val="both"/>
        <w:rPr>
          <w:color w:val="000000" w:themeColor="text1"/>
          <w:sz w:val="28"/>
          <w:szCs w:val="28"/>
        </w:rPr>
      </w:pP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rPr>
        <w:t>Вопросы благоустройства постоянно находятся в сфере пристального внимания администрации городского поселения.</w:t>
      </w:r>
    </w:p>
    <w:p w:rsidR="00EB326B" w:rsidRPr="00EB326B" w:rsidRDefault="00EB326B" w:rsidP="00EB326B">
      <w:pPr>
        <w:pStyle w:val="Standard"/>
        <w:jc w:val="both"/>
        <w:rPr>
          <w:color w:val="000000" w:themeColor="text1"/>
          <w:sz w:val="28"/>
          <w:szCs w:val="28"/>
        </w:rPr>
      </w:pPr>
      <w:r w:rsidRPr="00EB326B">
        <w:rPr>
          <w:color w:val="000000" w:themeColor="text1"/>
          <w:sz w:val="28"/>
          <w:szCs w:val="28"/>
        </w:rPr>
        <w:tab/>
        <w:t xml:space="preserve">6.1. В рамках муниципальной программы «Формирование комфортной городской среды на территории </w:t>
      </w:r>
      <w:r w:rsidRPr="00EB326B">
        <w:rPr>
          <w:rFonts w:eastAsia="SimSun"/>
          <w:color w:val="000000" w:themeColor="text1"/>
          <w:sz w:val="28"/>
          <w:szCs w:val="28"/>
          <w:lang w:eastAsia="zh-CN" w:bidi="hi-IN"/>
        </w:rPr>
        <w:t xml:space="preserve"> </w:t>
      </w:r>
      <w:r w:rsidRPr="00EB326B">
        <w:rPr>
          <w:rFonts w:eastAsia="SimSun"/>
          <w:bCs/>
          <w:color w:val="000000" w:themeColor="text1"/>
          <w:sz w:val="28"/>
          <w:szCs w:val="28"/>
          <w:lang w:eastAsia="zh-CN" w:bidi="hi-IN"/>
        </w:rPr>
        <w:t xml:space="preserve">Приамурского городского поселения на 2021 год и плановый период 2022 - 2024 годов» на сумму </w:t>
      </w:r>
      <w:r w:rsidRPr="00EB326B">
        <w:rPr>
          <w:color w:val="000000" w:themeColor="text1"/>
          <w:sz w:val="28"/>
          <w:szCs w:val="28"/>
        </w:rPr>
        <w:t xml:space="preserve">1 095 835,58 рублей были выполнены работы по благоустройству дворовой территории дома № 24 по ул. </w:t>
      </w:r>
      <w:proofErr w:type="gramStart"/>
      <w:r w:rsidRPr="00EB326B">
        <w:rPr>
          <w:color w:val="000000" w:themeColor="text1"/>
          <w:sz w:val="28"/>
          <w:szCs w:val="28"/>
        </w:rPr>
        <w:t>Вокзальная</w:t>
      </w:r>
      <w:proofErr w:type="gramEnd"/>
      <w:r w:rsidRPr="00EB326B">
        <w:rPr>
          <w:color w:val="000000" w:themeColor="text1"/>
          <w:sz w:val="28"/>
          <w:szCs w:val="28"/>
        </w:rPr>
        <w:t xml:space="preserve">, пос. Приамурский. Произведены работы по укладке печатного бетона, установки урн, лавочек, освещения. </w:t>
      </w:r>
    </w:p>
    <w:p w:rsidR="00EB326B" w:rsidRPr="00EB326B" w:rsidRDefault="00EB326B" w:rsidP="00EB326B">
      <w:pPr>
        <w:pStyle w:val="Standard"/>
        <w:jc w:val="both"/>
        <w:rPr>
          <w:color w:val="000000" w:themeColor="text1"/>
          <w:sz w:val="28"/>
          <w:szCs w:val="28"/>
        </w:rPr>
      </w:pPr>
      <w:r w:rsidRPr="00EB326B">
        <w:rPr>
          <w:color w:val="000000" w:themeColor="text1"/>
          <w:sz w:val="28"/>
          <w:szCs w:val="28"/>
          <w:lang w:eastAsia="en-US"/>
        </w:rPr>
        <w:tab/>
        <w:t xml:space="preserve">Также в рамках муниципальной программы «Формирование комфортной городской среды» выполнены работы по укладке тротуарной плитки на общественной территории «Аллея Победы». Сумма работ составила </w:t>
      </w:r>
      <w:r w:rsidRPr="00EB326B">
        <w:rPr>
          <w:b/>
          <w:color w:val="000000" w:themeColor="text1"/>
          <w:sz w:val="28"/>
          <w:szCs w:val="28"/>
          <w:lang w:eastAsia="en-US"/>
        </w:rPr>
        <w:t>187 664,42 руб.</w:t>
      </w:r>
    </w:p>
    <w:p w:rsidR="00EB326B" w:rsidRPr="00EB326B" w:rsidRDefault="00EB326B" w:rsidP="00EB326B">
      <w:pPr>
        <w:pStyle w:val="Standard"/>
        <w:ind w:firstLine="709"/>
        <w:jc w:val="both"/>
        <w:rPr>
          <w:color w:val="000000" w:themeColor="text1"/>
          <w:sz w:val="28"/>
          <w:szCs w:val="28"/>
        </w:rPr>
      </w:pPr>
      <w:r w:rsidRPr="00EB326B">
        <w:rPr>
          <w:color w:val="000000" w:themeColor="text1"/>
          <w:sz w:val="28"/>
          <w:szCs w:val="28"/>
        </w:rPr>
        <w:t xml:space="preserve">6.2. Ежегодно, до начала наступления пожароопасного периода с предпринимателями и жителями частного сектора проводится работа по распространению  памяток. Силами администрации выполнены работы по </w:t>
      </w:r>
      <w:r w:rsidRPr="00EB326B">
        <w:rPr>
          <w:color w:val="000000" w:themeColor="text1"/>
          <w:sz w:val="28"/>
          <w:szCs w:val="28"/>
        </w:rPr>
        <w:lastRenderedPageBreak/>
        <w:t xml:space="preserve">выкосу травы на общественных территориях поселения общей площадью 34000 м² </w:t>
      </w:r>
      <w:r w:rsidRPr="00EB326B">
        <w:rPr>
          <w:b/>
          <w:color w:val="000000" w:themeColor="text1"/>
          <w:sz w:val="28"/>
          <w:szCs w:val="28"/>
        </w:rPr>
        <w:t>(в 2020 году 31500 м²).</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 xml:space="preserve">6.3. В весенний и осенний период были проведены субботники. Во время санитарной очистки территории городского поселения вывезено 93 м³ </w:t>
      </w:r>
      <w:r w:rsidRPr="00EB326B">
        <w:rPr>
          <w:b/>
          <w:color w:val="000000" w:themeColor="text1"/>
          <w:sz w:val="28"/>
          <w:szCs w:val="28"/>
          <w:lang w:eastAsia="zh-CN"/>
        </w:rPr>
        <w:t>(в 2020 85м³ мусора).</w:t>
      </w:r>
    </w:p>
    <w:p w:rsidR="00EB326B" w:rsidRPr="00EB326B" w:rsidRDefault="00EB326B" w:rsidP="00EB326B">
      <w:pPr>
        <w:pStyle w:val="Standard"/>
        <w:ind w:firstLine="708"/>
        <w:jc w:val="both"/>
        <w:rPr>
          <w:color w:val="000000" w:themeColor="text1"/>
          <w:sz w:val="28"/>
          <w:szCs w:val="28"/>
        </w:rPr>
      </w:pPr>
      <w:r w:rsidRPr="00EB326B">
        <w:rPr>
          <w:color w:val="000000" w:themeColor="text1"/>
          <w:sz w:val="28"/>
          <w:szCs w:val="28"/>
          <w:lang w:eastAsia="zh-CN"/>
        </w:rPr>
        <w:t>6.4. В летний период времени общими силами проведен субботник на площади «Сквер Победы», а именно: произведена очистка от мусора, от сорняков, в вазонах и на клумбах высажены цветы.  Силами администрации также были произведены работы по очистке от мусора детских площадок, дворовых территорий и аллеи. Регулярно окашивались прилегающие придорожные территории.</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Силами администрации проведены работы по уборке несанкционированных свалок в с. им. Тельмана и в п. </w:t>
      </w:r>
      <w:proofErr w:type="gramStart"/>
      <w:r w:rsidRPr="00EB326B">
        <w:rPr>
          <w:color w:val="000000" w:themeColor="text1"/>
          <w:sz w:val="28"/>
          <w:szCs w:val="28"/>
          <w:lang w:eastAsia="zh-CN"/>
        </w:rPr>
        <w:t>Приамурский</w:t>
      </w:r>
      <w:proofErr w:type="gramEnd"/>
      <w:r w:rsidRPr="00EB326B">
        <w:rPr>
          <w:color w:val="000000" w:themeColor="text1"/>
          <w:sz w:val="28"/>
          <w:szCs w:val="28"/>
          <w:lang w:eastAsia="zh-CN"/>
        </w:rPr>
        <w:t xml:space="preserve">. </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Весной и осенью 2021 года были произведены работы по уборке территории кладбища пос. </w:t>
      </w:r>
      <w:proofErr w:type="gramStart"/>
      <w:r w:rsidRPr="00EB326B">
        <w:rPr>
          <w:color w:val="000000" w:themeColor="text1"/>
          <w:sz w:val="28"/>
          <w:szCs w:val="28"/>
          <w:lang w:eastAsia="zh-CN"/>
        </w:rPr>
        <w:t>Приамурский</w:t>
      </w:r>
      <w:proofErr w:type="gramEnd"/>
      <w:r w:rsidRPr="00EB326B">
        <w:rPr>
          <w:color w:val="000000" w:themeColor="text1"/>
          <w:sz w:val="28"/>
          <w:szCs w:val="28"/>
          <w:lang w:eastAsia="zh-CN"/>
        </w:rPr>
        <w:t>.</w:t>
      </w:r>
    </w:p>
    <w:p w:rsidR="00EB326B" w:rsidRPr="00EB326B" w:rsidRDefault="00EB326B" w:rsidP="00EB326B">
      <w:pPr>
        <w:pStyle w:val="Standard"/>
        <w:ind w:firstLine="708"/>
        <w:jc w:val="both"/>
        <w:rPr>
          <w:color w:val="000000" w:themeColor="text1"/>
          <w:sz w:val="28"/>
          <w:szCs w:val="28"/>
          <w:lang w:eastAsia="zh-CN"/>
        </w:rPr>
      </w:pPr>
      <w:r w:rsidRPr="00EB326B">
        <w:rPr>
          <w:color w:val="000000" w:themeColor="text1"/>
          <w:sz w:val="28"/>
          <w:szCs w:val="28"/>
          <w:lang w:eastAsia="zh-CN"/>
        </w:rPr>
        <w:t xml:space="preserve">6.5. 01.06.2021 года заключен контракт 18/2021 на выполнение работ по восстановлению ливневой канализации вдоль автомобильной дороги по ул. </w:t>
      </w:r>
      <w:proofErr w:type="gramStart"/>
      <w:r w:rsidRPr="00EB326B">
        <w:rPr>
          <w:color w:val="000000" w:themeColor="text1"/>
          <w:sz w:val="28"/>
          <w:szCs w:val="28"/>
          <w:lang w:eastAsia="zh-CN"/>
        </w:rPr>
        <w:t>Зеленая</w:t>
      </w:r>
      <w:proofErr w:type="gramEnd"/>
      <w:r w:rsidRPr="00EB326B">
        <w:rPr>
          <w:color w:val="000000" w:themeColor="text1"/>
          <w:sz w:val="28"/>
          <w:szCs w:val="28"/>
          <w:lang w:eastAsia="zh-CN"/>
        </w:rPr>
        <w:t xml:space="preserve"> пос. Приамурский. Сумма контракта составила 65 553,0 руб. </w:t>
      </w:r>
    </w:p>
    <w:p w:rsidR="00EB326B" w:rsidRPr="00EB326B" w:rsidRDefault="00EB326B" w:rsidP="00EB326B">
      <w:pPr>
        <w:ind w:firstLine="567"/>
        <w:jc w:val="both"/>
        <w:rPr>
          <w:color w:val="000000" w:themeColor="text1"/>
          <w:sz w:val="28"/>
          <w:szCs w:val="28"/>
        </w:rPr>
      </w:pPr>
      <w:r w:rsidRPr="00EB326B">
        <w:rPr>
          <w:color w:val="000000" w:themeColor="text1"/>
          <w:sz w:val="28"/>
          <w:szCs w:val="28"/>
          <w:lang w:eastAsia="zh-CN"/>
        </w:rPr>
        <w:t xml:space="preserve">6.6. </w:t>
      </w:r>
      <w:r w:rsidRPr="00EB326B">
        <w:rPr>
          <w:color w:val="000000" w:themeColor="text1"/>
          <w:sz w:val="28"/>
          <w:szCs w:val="28"/>
        </w:rPr>
        <w:t xml:space="preserve">В соответствии с Правилами благоустройства отделом ЖКХ было выдано 20 предписаний 21 предписание (19 предписаний исполнено). В соответствии с ч.9 статьи 19¹  Закона ЕАО от 23.06.2010 № 781-ОЗ «Об административных правонарушениях» в 2021 году составлен 1 протокол от 11.06.2021 г. № 8 </w:t>
      </w:r>
      <w:r w:rsidRPr="00EB326B">
        <w:rPr>
          <w:b/>
          <w:color w:val="000000" w:themeColor="text1"/>
          <w:sz w:val="28"/>
          <w:szCs w:val="28"/>
        </w:rPr>
        <w:t xml:space="preserve">(в 2020 году – 0 протоколов). </w:t>
      </w:r>
      <w:r w:rsidRPr="00EB326B">
        <w:rPr>
          <w:color w:val="000000" w:themeColor="text1"/>
          <w:sz w:val="28"/>
          <w:szCs w:val="28"/>
        </w:rPr>
        <w:t xml:space="preserve">Работа по составлению протоколов по неисполненным предписаниям будет продолжена после схода снега (так как на придомовой территории был обнаружен мусор, проверить исполнено ли предписание не удалось, так как выпал снег).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6.7. В четвертом квартале 2021 была проведена работа по обустройству автобусной остановки по ул. Ленина-Гагарина по маршруту школьного автобуса, а именно: выполнено выравнивание дорожного полотна с добавлением нового материала, на месте сбора школьников установлены осветительные приборы (2 штуки), а также уложена бетонная плита.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рамках социального развития центров экономического роста ЕАО, по просьбе жителей установлена крытая остановка в центре пос. </w:t>
      </w:r>
      <w:proofErr w:type="gramStart"/>
      <w:r w:rsidRPr="00EB326B">
        <w:rPr>
          <w:color w:val="000000" w:themeColor="text1"/>
          <w:sz w:val="28"/>
          <w:szCs w:val="28"/>
        </w:rPr>
        <w:t>Приамурский</w:t>
      </w:r>
      <w:proofErr w:type="gramEnd"/>
      <w:r w:rsidRPr="00EB326B">
        <w:rPr>
          <w:color w:val="000000" w:themeColor="text1"/>
          <w:sz w:val="28"/>
          <w:szCs w:val="28"/>
        </w:rPr>
        <w:t xml:space="preserve">. </w:t>
      </w:r>
    </w:p>
    <w:p w:rsidR="00EB326B" w:rsidRPr="00EB326B" w:rsidRDefault="00EB326B" w:rsidP="00EB326B">
      <w:pPr>
        <w:jc w:val="both"/>
        <w:rPr>
          <w:color w:val="000000" w:themeColor="text1"/>
          <w:sz w:val="28"/>
          <w:szCs w:val="28"/>
        </w:rPr>
      </w:pPr>
      <w:r w:rsidRPr="00EB326B">
        <w:rPr>
          <w:color w:val="000000" w:themeColor="text1"/>
          <w:sz w:val="28"/>
          <w:szCs w:val="28"/>
        </w:rPr>
        <w:tab/>
        <w:t xml:space="preserve">6.8. </w:t>
      </w:r>
      <w:r w:rsidRPr="00EB326B">
        <w:rPr>
          <w:color w:val="000000" w:themeColor="text1"/>
          <w:sz w:val="28"/>
          <w:szCs w:val="28"/>
          <w:lang w:eastAsia="zh-CN"/>
        </w:rPr>
        <w:t>Отделом ЖКХ в течение 2021 года проводился личный прием граждан, оказывались устные и письменные консультации по вопросам жилищно-коммунального хозяйства, благоустройства, дорожного и транспортного хозяйства, велась разъяснительная работа с жителями Приамурского городского поселения.</w:t>
      </w:r>
    </w:p>
    <w:p w:rsidR="00EB326B" w:rsidRPr="00EB326B" w:rsidRDefault="00EB326B" w:rsidP="00EB326B">
      <w:pPr>
        <w:jc w:val="both"/>
        <w:rPr>
          <w:color w:val="000000" w:themeColor="text1"/>
          <w:sz w:val="28"/>
          <w:szCs w:val="28"/>
        </w:rPr>
      </w:pPr>
    </w:p>
    <w:p w:rsidR="00EB326B" w:rsidRPr="00EB326B" w:rsidRDefault="00EB326B" w:rsidP="00EB326B">
      <w:pPr>
        <w:pStyle w:val="a6"/>
        <w:spacing w:before="0" w:beforeAutospacing="0" w:after="0" w:afterAutospacing="0"/>
        <w:jc w:val="center"/>
        <w:rPr>
          <w:rStyle w:val="11"/>
          <w:b/>
          <w:bCs/>
          <w:color w:val="000000" w:themeColor="text1"/>
          <w:sz w:val="28"/>
          <w:szCs w:val="28"/>
        </w:rPr>
      </w:pPr>
      <w:r w:rsidRPr="00EB326B">
        <w:rPr>
          <w:b/>
          <w:bCs/>
          <w:color w:val="000000" w:themeColor="text1"/>
          <w:sz w:val="28"/>
          <w:szCs w:val="28"/>
        </w:rPr>
        <w:t xml:space="preserve">Отдел по управлению муниципальным имуществом и </w:t>
      </w:r>
    </w:p>
    <w:p w:rsidR="00EB326B" w:rsidRPr="00EB326B" w:rsidRDefault="00EB326B" w:rsidP="00EB326B">
      <w:pPr>
        <w:pStyle w:val="a6"/>
        <w:spacing w:before="0" w:beforeAutospacing="0" w:after="0" w:afterAutospacing="0"/>
        <w:jc w:val="center"/>
        <w:rPr>
          <w:rStyle w:val="11"/>
          <w:b/>
          <w:bCs/>
          <w:color w:val="000000" w:themeColor="text1"/>
          <w:sz w:val="28"/>
          <w:szCs w:val="28"/>
        </w:rPr>
      </w:pPr>
      <w:r w:rsidRPr="00EB326B">
        <w:rPr>
          <w:rStyle w:val="11"/>
          <w:b/>
          <w:bCs/>
          <w:color w:val="000000" w:themeColor="text1"/>
          <w:sz w:val="28"/>
          <w:szCs w:val="28"/>
        </w:rPr>
        <w:t>земельным вопросам</w:t>
      </w:r>
    </w:p>
    <w:p w:rsidR="00EB326B" w:rsidRPr="00EB326B" w:rsidRDefault="00EB326B" w:rsidP="00EB326B">
      <w:pPr>
        <w:pStyle w:val="a6"/>
        <w:spacing w:before="0" w:beforeAutospacing="0" w:after="0" w:afterAutospacing="0"/>
        <w:jc w:val="center"/>
        <w:rPr>
          <w:color w:val="000000" w:themeColor="text1"/>
          <w:sz w:val="28"/>
          <w:szCs w:val="28"/>
        </w:rPr>
      </w:pP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Работа отдела по управлению муниципальным имуществом и земельным вопросам проводится в рамках основных направлений деятельности отдела, определенных Положением об управлении муниципальным имуществом и земельным вопросам администрации Приамурского городского поселения.</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lastRenderedPageBreak/>
        <w:t xml:space="preserve">         Основными задачами отдела в 2021 году </w:t>
      </w:r>
      <w:proofErr w:type="gramStart"/>
      <w:r w:rsidRPr="00EB326B">
        <w:rPr>
          <w:color w:val="000000" w:themeColor="text1"/>
          <w:sz w:val="28"/>
          <w:szCs w:val="28"/>
        </w:rPr>
        <w:t>также, как</w:t>
      </w:r>
      <w:proofErr w:type="gramEnd"/>
      <w:r w:rsidRPr="00EB326B">
        <w:rPr>
          <w:color w:val="000000" w:themeColor="text1"/>
          <w:sz w:val="28"/>
          <w:szCs w:val="28"/>
        </w:rPr>
        <w:t xml:space="preserve"> и в предыдущие годы являются: </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обеспечение эффективного и рационального управления, распоряжения муниципальным имуществом и земельными участками в пределах территории муниципального образования «Приамурское городское поселение» Смидовичского муниципального района Еврейской автономной области;</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xml:space="preserve">- ведения работы с арендаторами земельных участков, в том числе </w:t>
      </w:r>
      <w:proofErr w:type="gramStart"/>
      <w:r w:rsidRPr="00EB326B">
        <w:rPr>
          <w:color w:val="000000" w:themeColor="text1"/>
          <w:sz w:val="28"/>
          <w:szCs w:val="28"/>
        </w:rPr>
        <w:t>контроль за</w:t>
      </w:r>
      <w:proofErr w:type="gramEnd"/>
      <w:r w:rsidRPr="00EB326B">
        <w:rPr>
          <w:color w:val="000000" w:themeColor="text1"/>
          <w:sz w:val="28"/>
          <w:szCs w:val="28"/>
        </w:rPr>
        <w:t xml:space="preserve"> поступлениями арендной платы;</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учет муниципального имущества, в том числе ведения реестра муниципального имущества, государственная регистрация прав на муниципальное имущество;</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 осуществление приватизации муниципального имущества городского поселения;</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осуществление работы по выявлению и оформлению прав муниципальной собственности на бесхозяйные объекты;</w:t>
      </w:r>
    </w:p>
    <w:p w:rsidR="00EB326B" w:rsidRPr="00EB326B" w:rsidRDefault="00EB326B" w:rsidP="00EB326B">
      <w:pPr>
        <w:ind w:firstLine="709"/>
        <w:jc w:val="both"/>
        <w:rPr>
          <w:color w:val="000000" w:themeColor="text1"/>
          <w:sz w:val="28"/>
          <w:szCs w:val="28"/>
        </w:rPr>
      </w:pPr>
      <w:r w:rsidRPr="00EB326B">
        <w:rPr>
          <w:color w:val="000000" w:themeColor="text1"/>
          <w:sz w:val="28"/>
          <w:szCs w:val="28"/>
        </w:rPr>
        <w:t>- осуществление муниципального земельного контроля.</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Специалистами отдела в отчетном периоде проводилась работа по приему граждан и юридических лиц по вопросам оформления земельных участков по видам права в соответствии с действующим законодательством, присвоением адресов объектам недвижимости, подготовкой выписок из реестра муниципального имущества.</w:t>
      </w:r>
    </w:p>
    <w:p w:rsidR="00EB326B" w:rsidRPr="00EB326B" w:rsidRDefault="00EB326B" w:rsidP="00EB326B">
      <w:pPr>
        <w:pStyle w:val="a6"/>
        <w:spacing w:before="0" w:beforeAutospacing="0" w:after="0" w:afterAutospacing="0"/>
        <w:ind w:firstLine="567"/>
        <w:jc w:val="both"/>
        <w:rPr>
          <w:color w:val="000000" w:themeColor="text1"/>
          <w:sz w:val="28"/>
          <w:szCs w:val="28"/>
        </w:rPr>
      </w:pPr>
      <w:proofErr w:type="gramStart"/>
      <w:r w:rsidRPr="00EB326B">
        <w:rPr>
          <w:color w:val="000000" w:themeColor="text1"/>
          <w:sz w:val="28"/>
          <w:szCs w:val="28"/>
        </w:rPr>
        <w:t>В связи с  принятием Федерального закона от 30.12.2020 года № 518-ФЗ «О внесении изменений в отдельные законодательные акты Российской Федерации» специалистами отдела на протяжении всего года велась работа по выявлению правообладателей ранее учтенных объектов недвижимости, сведения о которых содержатся в Едином государственном реестре недвижимости, но права на которые, возникшие до 31.01.1998 года, не зарегистрированы.</w:t>
      </w:r>
      <w:proofErr w:type="gramEnd"/>
      <w:r w:rsidRPr="00EB326B">
        <w:rPr>
          <w:color w:val="000000" w:themeColor="text1"/>
          <w:sz w:val="28"/>
          <w:szCs w:val="28"/>
        </w:rPr>
        <w:t xml:space="preserve"> </w:t>
      </w:r>
      <w:proofErr w:type="gramStart"/>
      <w:r w:rsidRPr="00EB326B">
        <w:rPr>
          <w:color w:val="000000" w:themeColor="text1"/>
          <w:sz w:val="28"/>
          <w:szCs w:val="28"/>
        </w:rPr>
        <w:t xml:space="preserve">Для этого специалистами отдела на протяжении года проводилась разъяснительная работа с населением о возможных способах и порядке предоставления в администрацию городского поселения сведений о правообладателях ранее учтенных объектов недвижимости, также данная информация неоднократно размещалась на официальном сайте администрации городского поселения и на официальных аккаунтах в сети интернет.   </w:t>
      </w:r>
      <w:proofErr w:type="gramEnd"/>
    </w:p>
    <w:p w:rsidR="00EB326B" w:rsidRPr="00EB326B" w:rsidRDefault="00EB326B" w:rsidP="00EB326B">
      <w:pPr>
        <w:pStyle w:val="a6"/>
        <w:spacing w:before="0" w:beforeAutospacing="0" w:after="0" w:afterAutospacing="0"/>
        <w:ind w:firstLine="567"/>
        <w:jc w:val="both"/>
        <w:rPr>
          <w:color w:val="000000" w:themeColor="text1"/>
          <w:sz w:val="28"/>
          <w:szCs w:val="28"/>
        </w:rPr>
      </w:pPr>
      <w:r w:rsidRPr="00EB326B">
        <w:rPr>
          <w:color w:val="000000" w:themeColor="text1"/>
          <w:sz w:val="28"/>
          <w:szCs w:val="28"/>
        </w:rPr>
        <w:t xml:space="preserve">Согласно Федеральному закону от 05.04.2021 № 79-ФЗ «О внесении изменений в отдельные законодательные акты Российской Федерации»  с 1 сентября 2021 года вступила в законную силу «Гаражная амнистия». В связи с этим специалистами отдела была проведена работа по консультированию  граждан по оформлению гаражей и земельных участков под ними в собственность. В декабре 2021 года жителю Приамурского городского поселения в рамках реализации «Гаражной амнистии» был представлен первый земельный участок в собственность бесплатно. </w:t>
      </w:r>
    </w:p>
    <w:p w:rsidR="00EB326B" w:rsidRPr="00EB326B" w:rsidRDefault="00EB326B" w:rsidP="00EB326B">
      <w:pPr>
        <w:pStyle w:val="a6"/>
        <w:spacing w:before="0" w:beforeAutospacing="0" w:after="0" w:afterAutospacing="0"/>
        <w:ind w:firstLine="567"/>
        <w:jc w:val="both"/>
        <w:rPr>
          <w:color w:val="000000" w:themeColor="text1"/>
          <w:sz w:val="28"/>
          <w:szCs w:val="28"/>
        </w:rPr>
      </w:pPr>
      <w:proofErr w:type="gramStart"/>
      <w:r w:rsidRPr="00EB326B">
        <w:rPr>
          <w:color w:val="000000" w:themeColor="text1"/>
          <w:sz w:val="28"/>
          <w:szCs w:val="28"/>
        </w:rPr>
        <w:t>Хочется</w:t>
      </w:r>
      <w:proofErr w:type="gramEnd"/>
      <w:r w:rsidRPr="00EB326B">
        <w:rPr>
          <w:color w:val="000000" w:themeColor="text1"/>
          <w:sz w:val="28"/>
          <w:szCs w:val="28"/>
        </w:rPr>
        <w:t xml:space="preserve"> отметь, что в рамках реализации «Гаражной амнистии» специалисты отдела не только подготавливают нормативно правовые акты о предоставлении гаража и земельного участка под ним для граждан, но и </w:t>
      </w:r>
      <w:r w:rsidRPr="00EB326B">
        <w:rPr>
          <w:color w:val="000000" w:themeColor="text1"/>
          <w:sz w:val="28"/>
          <w:szCs w:val="28"/>
        </w:rPr>
        <w:lastRenderedPageBreak/>
        <w:t xml:space="preserve">самостоятельно подают заявления о регистрации прав граждан на гараж и земельный участок в управлении </w:t>
      </w:r>
      <w:proofErr w:type="spellStart"/>
      <w:r w:rsidRPr="00EB326B">
        <w:rPr>
          <w:color w:val="000000" w:themeColor="text1"/>
          <w:sz w:val="28"/>
          <w:szCs w:val="28"/>
        </w:rPr>
        <w:t>Росреестра</w:t>
      </w:r>
      <w:proofErr w:type="spellEnd"/>
      <w:r w:rsidRPr="00EB326B">
        <w:rPr>
          <w:color w:val="000000" w:themeColor="text1"/>
          <w:sz w:val="28"/>
          <w:szCs w:val="28"/>
        </w:rPr>
        <w:t xml:space="preserve"> по Еврейской автономной области. Данная процедура является бесплатной. </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Продолжается работа по реализации Федерального закона от 01.05.2016 № 119-ФЗ </w:t>
      </w:r>
      <w:r w:rsidRPr="00EB326B">
        <w:rPr>
          <w:bCs/>
          <w:color w:val="000000" w:themeColor="text1"/>
          <w:kern w:val="36"/>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EB326B">
        <w:rPr>
          <w:color w:val="000000" w:themeColor="text1"/>
          <w:sz w:val="28"/>
          <w:szCs w:val="28"/>
        </w:rPr>
        <w:t xml:space="preserve"> (далее – 119-ФЗ).</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В отчетном периоде, кроме предоставления гражданам земельных участков в безвозмездное пользование и принятии деклараций об использовании земельного участка, специалистами отдела началась работа по предоставлению земельных участков в собственность, с гражданами, с которыми ранее был заключен договор безвозмездного пользования.</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Если провести сравнения реализации 119-ФЗ между 2021 и 2020 годами можно наблюдать снижение показателей. Так, например в 2021 году было заключено 16 договоров безвозмездного пользования, а 2020 году 17 договоров, что на 1 договор безвозмездного пользования меньше в сравнении с 2020 годом.</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 xml:space="preserve">   Также снижение показателей наблюдается и в предоставлении деклараций об использовании земельного участка. В 2021 году гражданами было подано 15 деклараций, а в 2020 году 43 декларации, что на 28 деклараций меньше в сравнении с 2020 годом. Это обусловлено тем, что в 2017 году было заключено больше договоров безвозмездного пользования, а декларация подается по истечении трех лет.</w:t>
      </w:r>
    </w:p>
    <w:p w:rsidR="00EB326B" w:rsidRPr="00EB326B" w:rsidRDefault="00EB326B" w:rsidP="00EB326B">
      <w:pPr>
        <w:pStyle w:val="a6"/>
        <w:spacing w:before="0" w:beforeAutospacing="0" w:after="0" w:afterAutospacing="0"/>
        <w:ind w:firstLine="709"/>
        <w:jc w:val="both"/>
        <w:rPr>
          <w:color w:val="000000" w:themeColor="text1"/>
          <w:sz w:val="28"/>
          <w:szCs w:val="28"/>
        </w:rPr>
      </w:pPr>
      <w:r w:rsidRPr="00EB326B">
        <w:rPr>
          <w:color w:val="000000" w:themeColor="text1"/>
          <w:sz w:val="28"/>
          <w:szCs w:val="28"/>
        </w:rPr>
        <w:t xml:space="preserve">По этой же причине в 2020 году от граждан в отдел поступило 50 заявлений о прекращении договоров безвозмездного пользования, а в 2021 году уже на 20 заявлений меньше. По указанным заявлениям специалистами отдела подготовлены постановления о прекращении договоров безвозмездного пользования и снятии земельных участков с государственного кадастрового учета. Данные постановления направленны в Управление </w:t>
      </w:r>
      <w:proofErr w:type="spellStart"/>
      <w:r w:rsidRPr="00EB326B">
        <w:rPr>
          <w:color w:val="000000" w:themeColor="text1"/>
          <w:sz w:val="28"/>
          <w:szCs w:val="28"/>
        </w:rPr>
        <w:t>Росреестра</w:t>
      </w:r>
      <w:proofErr w:type="spellEnd"/>
      <w:r w:rsidRPr="00EB326B">
        <w:rPr>
          <w:color w:val="000000" w:themeColor="text1"/>
          <w:sz w:val="28"/>
          <w:szCs w:val="28"/>
        </w:rPr>
        <w:t xml:space="preserve"> по Еврейской автономной области.</w:t>
      </w:r>
    </w:p>
    <w:p w:rsidR="00EB326B" w:rsidRPr="00EB326B" w:rsidRDefault="00EB326B" w:rsidP="00EB326B">
      <w:pPr>
        <w:pStyle w:val="a6"/>
        <w:spacing w:before="0" w:beforeAutospacing="0" w:after="0" w:afterAutospacing="0"/>
        <w:ind w:firstLine="851"/>
        <w:jc w:val="both"/>
        <w:rPr>
          <w:color w:val="000000" w:themeColor="text1"/>
          <w:sz w:val="28"/>
          <w:szCs w:val="28"/>
        </w:rPr>
      </w:pPr>
      <w:r w:rsidRPr="00EB326B">
        <w:rPr>
          <w:color w:val="000000" w:themeColor="text1"/>
          <w:sz w:val="28"/>
          <w:szCs w:val="28"/>
        </w:rPr>
        <w:t xml:space="preserve">В связи с реализацией адресной программы по переселению граждан из аварийного фонда, для граждан, чьи дома были признаны аварийными и подлежащими сносу до 01.01.2017 года, в 2020-2021 годах администрацией городского поселения приобретено 19 квартир (2020 г. – 2 квартиры, 2021 г. – 17 квартир). На основании этого специалистами отдела были подготовлены 16 договоров мены квартир (2020 г. – 2 договора, 2021 г. – 14 договоров). Данные договоры мены зарегистрированы в Управлении </w:t>
      </w:r>
      <w:proofErr w:type="spellStart"/>
      <w:r w:rsidRPr="00EB326B">
        <w:rPr>
          <w:color w:val="000000" w:themeColor="text1"/>
          <w:sz w:val="28"/>
          <w:szCs w:val="28"/>
        </w:rPr>
        <w:t>Росреестра</w:t>
      </w:r>
      <w:proofErr w:type="spellEnd"/>
      <w:r w:rsidRPr="00EB326B">
        <w:rPr>
          <w:color w:val="000000" w:themeColor="text1"/>
          <w:sz w:val="28"/>
          <w:szCs w:val="28"/>
        </w:rPr>
        <w:t xml:space="preserve"> по Еврейской автономной области. Так же в связи с вышеуказанной программой в реестр муниципального имущества в 2020 году было включено 18 квартир, а за 2021 год планируется внести 27 квартир.</w:t>
      </w:r>
    </w:p>
    <w:p w:rsidR="00EB326B" w:rsidRPr="00EB326B" w:rsidRDefault="00EB326B" w:rsidP="00EB326B">
      <w:pPr>
        <w:pStyle w:val="a6"/>
        <w:spacing w:before="0" w:beforeAutospacing="0" w:after="0" w:afterAutospacing="0"/>
        <w:jc w:val="both"/>
        <w:rPr>
          <w:color w:val="000000" w:themeColor="text1"/>
          <w:sz w:val="28"/>
          <w:szCs w:val="28"/>
        </w:rPr>
      </w:pPr>
      <w:r w:rsidRPr="00EB326B">
        <w:rPr>
          <w:color w:val="000000" w:themeColor="text1"/>
          <w:sz w:val="28"/>
          <w:szCs w:val="28"/>
        </w:rPr>
        <w:t xml:space="preserve">            В связи с наводнением 2021 года специалисты отдела были привлечены в работу по ликвидации чрезвычайной ситуации. На отдел были возложены обязанности по приему граждан пострадавших в результате </w:t>
      </w:r>
      <w:r w:rsidRPr="00EB326B">
        <w:rPr>
          <w:color w:val="000000" w:themeColor="text1"/>
          <w:sz w:val="28"/>
          <w:szCs w:val="28"/>
        </w:rPr>
        <w:lastRenderedPageBreak/>
        <w:t>наводнения. Специалистами было принято 90 заявлений от граждан на выплаты по единовременной помощи и 28 заявлений на финансовую помощь в связи с утратой имущества первой необходимости. Для принятия решения о выплате компенсаций единовременной и финансовой помощи, специалистами отдела обследовано 118 жилых помещений, пострадавших в результате чрезвычайной ситуации. Также было принято 23 заявления от граждан пострадавших от наводнения 2021 года на обследования домов на предмет пригодности к проживанию. По результатам обследования 23-х домов, 20 домов на территории Приамурского городского поселения были признаны подлежащими к капитальному ремонту. Данная работа продолжается по настоящее время.</w:t>
      </w:r>
    </w:p>
    <w:p w:rsidR="00EB326B" w:rsidRPr="00EB326B" w:rsidRDefault="00EB326B" w:rsidP="00EB326B">
      <w:pPr>
        <w:pStyle w:val="a3"/>
        <w:tabs>
          <w:tab w:val="left" w:pos="4560"/>
        </w:tabs>
        <w:jc w:val="center"/>
        <w:rPr>
          <w:rFonts w:ascii="Times New Roman" w:hAnsi="Times New Roman"/>
          <w:color w:val="000000" w:themeColor="text1"/>
          <w:sz w:val="28"/>
          <w:szCs w:val="28"/>
        </w:rPr>
      </w:pPr>
    </w:p>
    <w:p w:rsidR="00EB326B" w:rsidRPr="00EB326B" w:rsidRDefault="00EB326B" w:rsidP="00EB326B">
      <w:pPr>
        <w:pStyle w:val="a3"/>
        <w:tabs>
          <w:tab w:val="left" w:pos="4560"/>
        </w:tabs>
        <w:jc w:val="center"/>
        <w:rPr>
          <w:rFonts w:ascii="Times New Roman" w:hAnsi="Times New Roman"/>
          <w:b/>
          <w:color w:val="000000" w:themeColor="text1"/>
          <w:sz w:val="28"/>
          <w:szCs w:val="28"/>
        </w:rPr>
      </w:pPr>
      <w:r w:rsidRPr="00EB326B">
        <w:rPr>
          <w:rFonts w:ascii="Times New Roman" w:hAnsi="Times New Roman"/>
          <w:b/>
          <w:color w:val="000000" w:themeColor="text1"/>
          <w:sz w:val="28"/>
          <w:szCs w:val="28"/>
        </w:rPr>
        <w:t>Отдел по социальным вопросам администрации городского поселения</w:t>
      </w:r>
    </w:p>
    <w:p w:rsidR="00EB326B" w:rsidRPr="00EB326B" w:rsidRDefault="00EB326B" w:rsidP="00EB326B">
      <w:pPr>
        <w:pStyle w:val="a3"/>
        <w:tabs>
          <w:tab w:val="left" w:pos="4560"/>
        </w:tabs>
        <w:jc w:val="both"/>
        <w:rPr>
          <w:rFonts w:ascii="Times New Roman" w:hAnsi="Times New Roman"/>
          <w:color w:val="000000" w:themeColor="text1"/>
          <w:sz w:val="28"/>
          <w:szCs w:val="28"/>
        </w:rPr>
      </w:pPr>
    </w:p>
    <w:p w:rsidR="00EB326B" w:rsidRPr="00EB326B" w:rsidRDefault="00EB326B" w:rsidP="00EB326B">
      <w:pPr>
        <w:pStyle w:val="a3"/>
        <w:ind w:firstLine="567"/>
        <w:jc w:val="both"/>
        <w:rPr>
          <w:rFonts w:ascii="Times New Roman" w:hAnsi="Times New Roman"/>
          <w:color w:val="000000" w:themeColor="text1"/>
          <w:sz w:val="28"/>
          <w:szCs w:val="28"/>
        </w:rPr>
      </w:pPr>
      <w:proofErr w:type="gramStart"/>
      <w:r w:rsidRPr="00EB326B">
        <w:rPr>
          <w:rFonts w:ascii="Times New Roman" w:hAnsi="Times New Roman"/>
          <w:color w:val="000000" w:themeColor="text1"/>
          <w:sz w:val="28"/>
          <w:szCs w:val="28"/>
        </w:rPr>
        <w:t>Специалистами отдела за отчетный период было оказано содействие более 2500 граждан, в получении различной помощи, консультаций, в том числе оформлению социальных мер государственной поддержки, справок инвалидам, ветеранам, пенсионерам, многодетным семьям, матерям одиночкам, гражданам, попавшим в трудную жизненную ситуацию (за 2020 год было оказано содействие более 1500 гражданам, в получении различной помощи, в том числе оформлению социальных мер государственной поддержки.</w:t>
      </w:r>
      <w:proofErr w:type="gramEnd"/>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Fonts w:ascii="Times New Roman" w:hAnsi="Times New Roman"/>
          <w:color w:val="000000" w:themeColor="text1"/>
          <w:sz w:val="28"/>
          <w:szCs w:val="28"/>
        </w:rPr>
        <w:t xml:space="preserve">Оказана помощь в оформлении документов на пособие по погребению (58), выдано справок (204), выдано разрешений на торговлю в нестационарной торговой сети (2). Выдано выписок из </w:t>
      </w:r>
      <w:proofErr w:type="spellStart"/>
      <w:r w:rsidRPr="00EB326B">
        <w:rPr>
          <w:rFonts w:ascii="Times New Roman" w:hAnsi="Times New Roman"/>
          <w:color w:val="000000" w:themeColor="text1"/>
          <w:sz w:val="28"/>
          <w:szCs w:val="28"/>
        </w:rPr>
        <w:t>похозяйственных</w:t>
      </w:r>
      <w:proofErr w:type="spellEnd"/>
      <w:r w:rsidRPr="00EB326B">
        <w:rPr>
          <w:rFonts w:ascii="Times New Roman" w:hAnsi="Times New Roman"/>
          <w:color w:val="000000" w:themeColor="text1"/>
          <w:sz w:val="28"/>
          <w:szCs w:val="28"/>
        </w:rPr>
        <w:t xml:space="preserve"> книг (13), дотаций на выращивание молодняка (0). Оказано содействие в оформление документов и устройству в дом-интернат престарелых и инвалидов одному гражданину. Выдано характеристик на граждан по запросам судебных, следственных органов – 82.</w:t>
      </w: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Fonts w:ascii="Times New Roman" w:hAnsi="Times New Roman"/>
          <w:color w:val="000000" w:themeColor="text1"/>
          <w:sz w:val="28"/>
          <w:szCs w:val="28"/>
        </w:rPr>
        <w:t>Руководствуясь основными задачами и функциями работы отдела по социальным вопросам в целях реализации полномочий, определенных Уставом муниципального образования «Приамурское городское поселение» были разработаны и реализованы четыре муниципальные программы:</w:t>
      </w:r>
    </w:p>
    <w:p w:rsidR="00EB326B" w:rsidRPr="00EB326B" w:rsidRDefault="00EB326B" w:rsidP="00EB326B">
      <w:pPr>
        <w:pStyle w:val="a3"/>
        <w:numPr>
          <w:ilvl w:val="3"/>
          <w:numId w:val="6"/>
        </w:numPr>
        <w:ind w:left="0" w:firstLine="567"/>
        <w:jc w:val="both"/>
        <w:rPr>
          <w:rFonts w:ascii="Times New Roman" w:hAnsi="Times New Roman"/>
          <w:b/>
          <w:color w:val="000000" w:themeColor="text1"/>
          <w:sz w:val="28"/>
          <w:szCs w:val="28"/>
        </w:rPr>
      </w:pPr>
      <w:r w:rsidRPr="00EB326B">
        <w:rPr>
          <w:rFonts w:ascii="Times New Roman" w:hAnsi="Times New Roman"/>
          <w:b/>
          <w:color w:val="000000" w:themeColor="text1"/>
          <w:sz w:val="28"/>
          <w:szCs w:val="28"/>
        </w:rPr>
        <w:t>Муниципальная программа «Культура муниципального образования «Приамурское городское поселение на 2021-2023 годы». Общий объем финансирования 7000,42 руб., реализация программы составила – 88 %.</w:t>
      </w:r>
    </w:p>
    <w:p w:rsidR="00EB326B" w:rsidRPr="00EB326B" w:rsidRDefault="00EB326B" w:rsidP="00EB326B">
      <w:pPr>
        <w:pStyle w:val="a6"/>
        <w:shd w:val="clear" w:color="auto" w:fill="FFFFFF"/>
        <w:spacing w:before="0" w:beforeAutospacing="0" w:after="0" w:afterAutospacing="0"/>
        <w:ind w:firstLine="567"/>
        <w:jc w:val="both"/>
        <w:textAlignment w:val="baseline"/>
        <w:rPr>
          <w:color w:val="000000" w:themeColor="text1"/>
          <w:sz w:val="28"/>
          <w:szCs w:val="28"/>
        </w:rPr>
      </w:pPr>
      <w:r w:rsidRPr="00EB326B">
        <w:rPr>
          <w:color w:val="000000" w:themeColor="text1"/>
          <w:sz w:val="28"/>
          <w:szCs w:val="28"/>
        </w:rPr>
        <w:t>Всего за 2021 год было проведено 208 мероприятий, их посетили 8638 человек (за 2020 год было проведено 74 мероприятий, их посетили 1795 человек).</w:t>
      </w:r>
    </w:p>
    <w:p w:rsidR="00EB326B" w:rsidRPr="00EB326B" w:rsidRDefault="00EB326B" w:rsidP="00EB326B">
      <w:pPr>
        <w:pStyle w:val="a6"/>
        <w:numPr>
          <w:ilvl w:val="3"/>
          <w:numId w:val="6"/>
        </w:numPr>
        <w:shd w:val="clear" w:color="auto" w:fill="FFFFFF"/>
        <w:spacing w:before="0" w:beforeAutospacing="0" w:after="0" w:afterAutospacing="0"/>
        <w:ind w:left="0" w:firstLine="567"/>
        <w:jc w:val="both"/>
        <w:textAlignment w:val="baseline"/>
        <w:rPr>
          <w:b/>
          <w:color w:val="000000" w:themeColor="text1"/>
          <w:sz w:val="28"/>
          <w:szCs w:val="28"/>
        </w:rPr>
      </w:pPr>
      <w:r w:rsidRPr="00EB326B">
        <w:rPr>
          <w:b/>
          <w:color w:val="000000" w:themeColor="text1"/>
          <w:sz w:val="28"/>
          <w:szCs w:val="28"/>
        </w:rPr>
        <w:t>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2021-2023 годы». Общий объем финансирования 0,0 руб., реализация программы – 53 %.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Все спортивные мероприятия в 2021 году проводились </w:t>
      </w:r>
      <w:proofErr w:type="gramStart"/>
      <w:r w:rsidRPr="00EB326B">
        <w:rPr>
          <w:color w:val="000000" w:themeColor="text1"/>
          <w:sz w:val="28"/>
          <w:szCs w:val="28"/>
        </w:rPr>
        <w:t>согласно</w:t>
      </w:r>
      <w:proofErr w:type="gramEnd"/>
      <w:r w:rsidRPr="00EB326B">
        <w:rPr>
          <w:color w:val="000000" w:themeColor="text1"/>
          <w:sz w:val="28"/>
          <w:szCs w:val="28"/>
        </w:rPr>
        <w:t xml:space="preserve"> утвержденного плана, ожидаемым результатом реализации которого, явилось </w:t>
      </w:r>
      <w:r w:rsidRPr="00EB326B">
        <w:rPr>
          <w:color w:val="000000" w:themeColor="text1"/>
          <w:sz w:val="28"/>
          <w:szCs w:val="28"/>
        </w:rPr>
        <w:lastRenderedPageBreak/>
        <w:t>увеличение количества и повышение качества спортивных и физкультурно-массовых мероприятий.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связи с введением ограничительных мероприятий (карантина) на территории муниципального образования «Приамурское городское поселение», 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2021-2023 годы», была исполнена не в полном объеме.</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Тем не менее, сборные команды нашего поселения приняли активное участие в районных соревнованиях по различным видам спорта. Продолжают  регулярно проводиться тренировки на стадионе и спортзале, вовлекая в занятия спортом молодое поколение: хоккейная, футбольная, волейбольная команды.</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июле 2021 года на базе БМОУ СОШ № 18 пос. </w:t>
      </w:r>
      <w:proofErr w:type="gramStart"/>
      <w:r w:rsidRPr="00EB326B">
        <w:rPr>
          <w:color w:val="000000" w:themeColor="text1"/>
          <w:sz w:val="28"/>
          <w:szCs w:val="28"/>
        </w:rPr>
        <w:t>Приамурский</w:t>
      </w:r>
      <w:proofErr w:type="gramEnd"/>
      <w:r w:rsidRPr="00EB326B">
        <w:rPr>
          <w:color w:val="000000" w:themeColor="text1"/>
          <w:sz w:val="28"/>
          <w:szCs w:val="28"/>
        </w:rPr>
        <w:t xml:space="preserve"> прошло первенство по русским шашкам и шахматам.</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2021 году сборные команды городского поселения при участии в спортивных соревнованиях в зачет спартакиады Смидовичского муниципального района среди городских и сельских поселений заняли следующие места по  видам спорта: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волейбол женский </w:t>
      </w:r>
      <w:proofErr w:type="gramStart"/>
      <w:r w:rsidRPr="00EB326B">
        <w:rPr>
          <w:color w:val="000000" w:themeColor="text1"/>
          <w:sz w:val="28"/>
          <w:szCs w:val="28"/>
        </w:rPr>
        <w:t>с</w:t>
      </w:r>
      <w:proofErr w:type="gramEnd"/>
      <w:r w:rsidRPr="00EB326B">
        <w:rPr>
          <w:color w:val="000000" w:themeColor="text1"/>
          <w:sz w:val="28"/>
          <w:szCs w:val="28"/>
        </w:rPr>
        <w:t>.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волейбол мужской </w:t>
      </w:r>
      <w:proofErr w:type="gramStart"/>
      <w:r w:rsidRPr="00EB326B">
        <w:rPr>
          <w:color w:val="000000" w:themeColor="text1"/>
          <w:sz w:val="28"/>
          <w:szCs w:val="28"/>
        </w:rPr>
        <w:t>с</w:t>
      </w:r>
      <w:proofErr w:type="gramEnd"/>
      <w:r w:rsidRPr="00EB326B">
        <w:rPr>
          <w:color w:val="000000" w:themeColor="text1"/>
          <w:sz w:val="28"/>
          <w:szCs w:val="28"/>
        </w:rPr>
        <w:t>.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настольный теннис в пос. Николаевка – 4 общекомандное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легкая атлетика </w:t>
      </w:r>
      <w:proofErr w:type="gramStart"/>
      <w:r w:rsidRPr="00EB326B">
        <w:rPr>
          <w:color w:val="000000" w:themeColor="text1"/>
          <w:sz w:val="28"/>
          <w:szCs w:val="28"/>
        </w:rPr>
        <w:t>в</w:t>
      </w:r>
      <w:proofErr w:type="gramEnd"/>
      <w:r w:rsidRPr="00EB326B">
        <w:rPr>
          <w:color w:val="000000" w:themeColor="text1"/>
          <w:sz w:val="28"/>
          <w:szCs w:val="28"/>
        </w:rPr>
        <w:t xml:space="preserve"> </w:t>
      </w:r>
      <w:proofErr w:type="gramStart"/>
      <w:r w:rsidRPr="00EB326B">
        <w:rPr>
          <w:color w:val="000000" w:themeColor="text1"/>
          <w:sz w:val="28"/>
          <w:szCs w:val="28"/>
        </w:rPr>
        <w:t>с</w:t>
      </w:r>
      <w:proofErr w:type="gramEnd"/>
      <w:r w:rsidRPr="00EB326B">
        <w:rPr>
          <w:color w:val="000000" w:themeColor="text1"/>
          <w:sz w:val="28"/>
          <w:szCs w:val="28"/>
        </w:rPr>
        <w:t>. Даниловка – 2 место, четыре первых места в личных первенствах;</w:t>
      </w:r>
    </w:p>
    <w:p w:rsidR="00EB326B" w:rsidRPr="00EB326B" w:rsidRDefault="00EB326B" w:rsidP="00EB326B">
      <w:pPr>
        <w:ind w:firstLine="567"/>
        <w:jc w:val="both"/>
        <w:rPr>
          <w:color w:val="000000" w:themeColor="text1"/>
          <w:sz w:val="28"/>
          <w:szCs w:val="28"/>
        </w:rPr>
      </w:pPr>
      <w:proofErr w:type="gramStart"/>
      <w:r w:rsidRPr="00EB326B">
        <w:rPr>
          <w:color w:val="000000" w:themeColor="text1"/>
          <w:sz w:val="28"/>
          <w:szCs w:val="28"/>
        </w:rPr>
        <w:t>- баскетбол мужской в с. Даниловка – 5 место;</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мин</w:t>
      </w:r>
      <w:proofErr w:type="gramStart"/>
      <w:r w:rsidRPr="00EB326B">
        <w:rPr>
          <w:color w:val="000000" w:themeColor="text1"/>
          <w:sz w:val="28"/>
          <w:szCs w:val="28"/>
        </w:rPr>
        <w:t>и-</w:t>
      </w:r>
      <w:proofErr w:type="gramEnd"/>
      <w:r w:rsidRPr="00EB326B">
        <w:rPr>
          <w:color w:val="000000" w:themeColor="text1"/>
          <w:sz w:val="28"/>
          <w:szCs w:val="28"/>
        </w:rPr>
        <w:t xml:space="preserve"> футбол в пос. Смидович - 1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гиревой спорт в </w:t>
      </w:r>
      <w:proofErr w:type="gramStart"/>
      <w:r w:rsidRPr="00EB326B">
        <w:rPr>
          <w:color w:val="000000" w:themeColor="text1"/>
          <w:sz w:val="28"/>
          <w:szCs w:val="28"/>
        </w:rPr>
        <w:t>с</w:t>
      </w:r>
      <w:proofErr w:type="gramEnd"/>
      <w:r w:rsidRPr="00EB326B">
        <w:rPr>
          <w:color w:val="000000" w:themeColor="text1"/>
          <w:sz w:val="28"/>
          <w:szCs w:val="28"/>
        </w:rPr>
        <w:t>. Смидович – 3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перетягивание каната- 3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XVII спартакиада Смидовичского района – 3 общекомандное место.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октябре 2021 года на стадионе п. Приамурского Переходящий Кубок Осени разыграли семь футбольных команд района: </w:t>
      </w:r>
      <w:proofErr w:type="gramStart"/>
      <w:r w:rsidRPr="00EB326B">
        <w:rPr>
          <w:color w:val="000000" w:themeColor="text1"/>
          <w:sz w:val="28"/>
          <w:szCs w:val="28"/>
        </w:rPr>
        <w:t xml:space="preserve">«Заря», «Студенты» Приамурское городское поселение, «Лесохимик», «Лесохимик-II» команды Николаевского городского поселения, и команда «Партизан» </w:t>
      </w:r>
      <w:proofErr w:type="spellStart"/>
      <w:r w:rsidRPr="00EB326B">
        <w:rPr>
          <w:color w:val="000000" w:themeColor="text1"/>
          <w:sz w:val="28"/>
          <w:szCs w:val="28"/>
        </w:rPr>
        <w:t>Волочаевского</w:t>
      </w:r>
      <w:proofErr w:type="spellEnd"/>
      <w:r w:rsidRPr="00EB326B">
        <w:rPr>
          <w:color w:val="000000" w:themeColor="text1"/>
          <w:sz w:val="28"/>
          <w:szCs w:val="28"/>
        </w:rPr>
        <w:t xml:space="preserve"> сельского поселения, команда </w:t>
      </w:r>
      <w:proofErr w:type="spellStart"/>
      <w:r w:rsidRPr="00EB326B">
        <w:rPr>
          <w:color w:val="000000" w:themeColor="text1"/>
          <w:sz w:val="28"/>
          <w:szCs w:val="28"/>
        </w:rPr>
        <w:t>Камышовского</w:t>
      </w:r>
      <w:proofErr w:type="spellEnd"/>
      <w:r w:rsidRPr="00EB326B">
        <w:rPr>
          <w:color w:val="000000" w:themeColor="text1"/>
          <w:sz w:val="28"/>
          <w:szCs w:val="28"/>
        </w:rPr>
        <w:t xml:space="preserve"> сельского поселения, команда «Ключевое» с. Ключевое. </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Соревнования по мини-футболу проходили на двух полях, что позволило нам при большом количестве заявленных участников сделать мероприятие ярким и богатым на сюрпризы. Регламент соревнований утвердил возраст участников 18+. Интересные игровые моменты наблюдали болельщики, когда соперниками становились возрастные опытные игроки и молодёжь.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По итогам соревнований Переходящий Кубок достался команде Николаевского городского поселения «Лесохимик».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Ежегодно, на территории городского поселения, проводится конкурс «Лучший общественный организатор физической культуры и спорта в микрорайоне».  В 2021 году общественные организаторы продолжили свою </w:t>
      </w:r>
      <w:r w:rsidRPr="00EB326B">
        <w:rPr>
          <w:color w:val="000000" w:themeColor="text1"/>
          <w:sz w:val="28"/>
          <w:szCs w:val="28"/>
        </w:rPr>
        <w:lastRenderedPageBreak/>
        <w:t xml:space="preserve">работу по развитию физкультуры и спорта на территории городского поселения: </w:t>
      </w:r>
      <w:proofErr w:type="gramStart"/>
      <w:r w:rsidRPr="00EB326B">
        <w:rPr>
          <w:color w:val="000000" w:themeColor="text1"/>
          <w:sz w:val="28"/>
          <w:szCs w:val="28"/>
        </w:rPr>
        <w:t xml:space="preserve">Голованова Анастасия (волейбол и легкая атлетика), Щербина Анастасия (волейбол), Бабаев </w:t>
      </w:r>
      <w:proofErr w:type="spellStart"/>
      <w:r w:rsidRPr="00EB326B">
        <w:rPr>
          <w:color w:val="000000" w:themeColor="text1"/>
          <w:sz w:val="28"/>
          <w:szCs w:val="28"/>
        </w:rPr>
        <w:t>Элариз</w:t>
      </w:r>
      <w:proofErr w:type="spellEnd"/>
      <w:r w:rsidRPr="00EB326B">
        <w:rPr>
          <w:color w:val="000000" w:themeColor="text1"/>
          <w:sz w:val="28"/>
          <w:szCs w:val="28"/>
        </w:rPr>
        <w:t xml:space="preserve"> (футбол, </w:t>
      </w:r>
      <w:proofErr w:type="spellStart"/>
      <w:r w:rsidRPr="00EB326B">
        <w:rPr>
          <w:color w:val="000000" w:themeColor="text1"/>
          <w:sz w:val="28"/>
          <w:szCs w:val="28"/>
        </w:rPr>
        <w:t>флорбол</w:t>
      </w:r>
      <w:proofErr w:type="spellEnd"/>
      <w:r w:rsidRPr="00EB326B">
        <w:rPr>
          <w:color w:val="000000" w:themeColor="text1"/>
          <w:sz w:val="28"/>
          <w:szCs w:val="28"/>
        </w:rPr>
        <w:t>), Столяров Андрей (спортивное единоборство кикбоксинг). 7 марта 2021 года в спортивном зале МБОУ СОШ № 2 пос. Николаевка состоялись открытые соревнования по волейболу среди женских команд Смидовичского муниципального района Еврейской автономной области, по итогам соревнований, наша сборная женская волейбольная команда «Легион», заняла почетное первое место, а также 2</w:t>
      </w:r>
      <w:proofErr w:type="gramEnd"/>
      <w:r w:rsidRPr="00EB326B">
        <w:rPr>
          <w:color w:val="000000" w:themeColor="text1"/>
          <w:sz w:val="28"/>
          <w:szCs w:val="28"/>
        </w:rPr>
        <w:t xml:space="preserve"> место заняла женская волейбольная команда Приамурского городского поселения «Заря».</w:t>
      </w:r>
    </w:p>
    <w:p w:rsidR="00EB326B" w:rsidRPr="00EB326B" w:rsidRDefault="00EB326B" w:rsidP="00EB326B">
      <w:pPr>
        <w:pStyle w:val="aa"/>
        <w:numPr>
          <w:ilvl w:val="3"/>
          <w:numId w:val="6"/>
        </w:numPr>
        <w:ind w:left="0" w:firstLine="567"/>
        <w:jc w:val="both"/>
        <w:rPr>
          <w:b/>
          <w:color w:val="000000" w:themeColor="text1"/>
          <w:sz w:val="28"/>
          <w:szCs w:val="28"/>
        </w:rPr>
      </w:pPr>
      <w:r w:rsidRPr="00EB326B">
        <w:rPr>
          <w:b/>
          <w:color w:val="000000" w:themeColor="text1"/>
          <w:sz w:val="28"/>
          <w:szCs w:val="28"/>
        </w:rPr>
        <w:t xml:space="preserve">Муниципальная программа «Создание условий для развития малого и среднего предпринимательства на территории муниципального образования «Приамурское   городское   поселение» на 2021-2023 годы». Общий объем финансирования подпрограммы 0,00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соответствие с законодательством РФ субъектам малого и среднего предпринимательства оказывается «информационная» и «имущественная» поддержка.  На официальном сайте администрации Приамурского городского поселения в разделе «Поддержка малого и среднего предпринимательства» размещается информация о формах поддержки, дислокация предприятий, перечень муниципального имущества и др. полезная информация.</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 xml:space="preserve">На территории городского поселения зарегистрировано субъектов малого и среднего предпринимательства 92, из них: индивидуальных предпринимателей – 54, юридических лиц – 38, малое предприятие- 1. </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 xml:space="preserve">На территории Приамурского городского поселения зарегистрировано юридических лиц и индивидуальных предпринимателей с основными видами деятельности: «Деятельность стоянок для транспортных средств», «Эксплуатация гаражей, стоянок для автотранспортных средств; «Деятельность автомобильного грузового транспорта и услуги по перевозке»; </w:t>
      </w:r>
      <w:proofErr w:type="gramStart"/>
      <w:r w:rsidRPr="00EB326B">
        <w:rPr>
          <w:rFonts w:eastAsiaTheme="minorEastAsia"/>
          <w:color w:val="000000" w:themeColor="text1"/>
          <w:sz w:val="28"/>
          <w:szCs w:val="28"/>
        </w:rPr>
        <w:t>«Торговля розничная мужской, женской и детской одеждой в специализированных магазинах», «Торговля розничная нательным бельем в специализированных магазинах», «Торговля розничная пищевыми продуктами, напитками и табачными изделиями в (не) специализированных магазинах», «Торговля розничная фруктами и овощами в специализированных магазинах», «Торговля розничная в нестационарных торговых объектах и на рынках пищевыми продуктами, напитками и табачной продукцией»,  «Торговля розничная  различной домашней утварью, ножевыми изделиями, посудой</w:t>
      </w:r>
      <w:proofErr w:type="gramEnd"/>
      <w:r w:rsidRPr="00EB326B">
        <w:rPr>
          <w:rFonts w:eastAsiaTheme="minorEastAsia"/>
          <w:color w:val="000000" w:themeColor="text1"/>
          <w:sz w:val="28"/>
          <w:szCs w:val="28"/>
        </w:rPr>
        <w:t xml:space="preserve">, </w:t>
      </w:r>
      <w:proofErr w:type="gramStart"/>
      <w:r w:rsidRPr="00EB326B">
        <w:rPr>
          <w:rFonts w:eastAsiaTheme="minorEastAsia"/>
          <w:color w:val="000000" w:themeColor="text1"/>
          <w:sz w:val="28"/>
          <w:szCs w:val="28"/>
        </w:rPr>
        <w:t>изделиями из стекла и керамики, в том числе фарфора и фаянса», «Торговля розничная хлебом и хлебобулочными изделиями и кондитерскими изделиями в специализированных магазинах», «Торговля розничная  косметическими и товарами личной гигиены в специализированных магазинах»,  «Торговля розничная автомобильными  деталями, узлами и принадлежностями», «Торговля розничная преимущественно пищевыми продуктами, включая напитки, и табачными изделиями в неспециализированных магазинах», «Торговля розничная цветами и другими растениями, семенами</w:t>
      </w:r>
      <w:proofErr w:type="gramEnd"/>
      <w:r w:rsidRPr="00EB326B">
        <w:rPr>
          <w:rFonts w:eastAsiaTheme="minorEastAsia"/>
          <w:color w:val="000000" w:themeColor="text1"/>
          <w:sz w:val="28"/>
          <w:szCs w:val="28"/>
        </w:rPr>
        <w:t xml:space="preserve">, </w:t>
      </w:r>
      <w:proofErr w:type="gramStart"/>
      <w:r w:rsidRPr="00EB326B">
        <w:rPr>
          <w:rFonts w:eastAsiaTheme="minorEastAsia"/>
          <w:color w:val="000000" w:themeColor="text1"/>
          <w:sz w:val="28"/>
          <w:szCs w:val="28"/>
        </w:rPr>
        <w:t xml:space="preserve">удобрениями, домашними </w:t>
      </w:r>
      <w:r w:rsidRPr="00EB326B">
        <w:rPr>
          <w:rFonts w:eastAsiaTheme="minorEastAsia"/>
          <w:color w:val="000000" w:themeColor="text1"/>
          <w:sz w:val="28"/>
          <w:szCs w:val="28"/>
        </w:rPr>
        <w:lastRenderedPageBreak/>
        <w:t>животными и кормами для домашних животных в специализированных магазинах, «Торговля розничная алкогольными напитками, включая пиво», «Торговля розничная  прочая в неспециализированных магазинах», «Торговля розничная вне магазинов, палаток, рынков»,  «Торговля розничная осуществляемая  непосредственно при помощи информационно-коммуникационной  сети Интернет»,   - (28); «Животноводство», «Смешанное сельское хозяйство» (2); «Предоставление услуг парикмахерскими и салонами красоты (3);</w:t>
      </w:r>
      <w:proofErr w:type="gramEnd"/>
      <w:r w:rsidRPr="00EB326B">
        <w:rPr>
          <w:rFonts w:eastAsiaTheme="minorEastAsia"/>
          <w:color w:val="000000" w:themeColor="text1"/>
          <w:sz w:val="28"/>
          <w:szCs w:val="28"/>
        </w:rPr>
        <w:t xml:space="preserve"> «Деятельность по комплексному обслуживанию помещений», «Покупка и продажа собственного недвижимого имущества», «Аренда и управление собственным или арендованным недвижимым имуществом», «Деятельность по комплексному обслуживанию помещений»-  (4);  «Деятельность по созданию и использованию баз данных и информационных ресурсов» (1); </w:t>
      </w:r>
      <w:proofErr w:type="gramStart"/>
      <w:r w:rsidRPr="00EB326B">
        <w:rPr>
          <w:rFonts w:eastAsiaTheme="minorEastAsia"/>
          <w:color w:val="000000" w:themeColor="text1"/>
          <w:sz w:val="28"/>
          <w:szCs w:val="28"/>
        </w:rPr>
        <w:t>«Торговля оптовая прочими пищевыми продуктами, включая рыбу, ракообразных и моллюсков», «Торговля оптовая  неспециализированная пищевыми продуктами, напитками и табачными изделиями», «Торговля оптовая одеждой и обувью», «Торговля оптовая санитарно-техническим оборудованием» (6); «Переработка и консервирование рыбы, ракообразных и моллюсков» (1); «Деятельность  ресторанов и услуги по доставке продуктов питания» (2);  «Деятельность в области права» (1);</w:t>
      </w:r>
      <w:proofErr w:type="gramEnd"/>
      <w:r w:rsidRPr="00EB326B">
        <w:rPr>
          <w:rFonts w:eastAsiaTheme="minorEastAsia"/>
          <w:color w:val="000000" w:themeColor="text1"/>
          <w:sz w:val="28"/>
          <w:szCs w:val="28"/>
        </w:rPr>
        <w:t xml:space="preserve"> «Деятельность внутреннего водного пассажирского транспорта» (1); «Производство электромонтажных работ (1); «Производство кровельных работ», «Работы строительные специализированные прочие, не включенные в другие группировки»  (7); «Техническое обслуживание и ремонт легковых автомобилей и легких грузовых автотранспортных средств» (2); «Добыча декоративного и строительного камня, известняка, гипса, мела и сланца» (2); «Производство земляных работ» (1); </w:t>
      </w:r>
      <w:proofErr w:type="gramStart"/>
      <w:r w:rsidRPr="00EB326B">
        <w:rPr>
          <w:rFonts w:eastAsiaTheme="minorEastAsia"/>
          <w:color w:val="000000" w:themeColor="text1"/>
          <w:sz w:val="28"/>
          <w:szCs w:val="28"/>
        </w:rPr>
        <w:t>«Распиловка и строгание древесины» (3); «Деятельность ресторанов и услуги по доставке продуктов питания» (2); «Дубление, выделка,  и крашение кожи из шкур крупного рогатого скота (1); «Стоматологическая практика» (1); «Производство прочих изделий из пластмасс, не включенных в другие группировки» (3),  «Производство профилей с помощью холодной штамповки или гибки» (1); «Деятельность в области отдыха и развлечений» (2);</w:t>
      </w:r>
      <w:proofErr w:type="gramEnd"/>
      <w:r w:rsidRPr="00EB326B">
        <w:rPr>
          <w:rFonts w:eastAsiaTheme="minorEastAsia"/>
          <w:color w:val="000000" w:themeColor="text1"/>
          <w:sz w:val="28"/>
          <w:szCs w:val="28"/>
        </w:rPr>
        <w:t xml:space="preserve"> «Строительство жилых и нежилых зданий» (2); «Управление эксплуатацией жилого фонда за вознаграждение или на договорной основе» (1) и другие виды деятельности.</w:t>
      </w:r>
    </w:p>
    <w:p w:rsidR="00EB326B" w:rsidRPr="00EB326B" w:rsidRDefault="00EB326B" w:rsidP="00EB326B">
      <w:pPr>
        <w:ind w:firstLine="567"/>
        <w:jc w:val="both"/>
        <w:rPr>
          <w:rFonts w:eastAsiaTheme="minorEastAsia"/>
          <w:color w:val="000000" w:themeColor="text1"/>
          <w:sz w:val="28"/>
          <w:szCs w:val="28"/>
        </w:rPr>
      </w:pPr>
      <w:r w:rsidRPr="00EB326B">
        <w:rPr>
          <w:rFonts w:eastAsiaTheme="minorEastAsia"/>
          <w:color w:val="000000" w:themeColor="text1"/>
          <w:sz w:val="28"/>
          <w:szCs w:val="28"/>
        </w:rPr>
        <w:t>В течение 2021 года было зарегистрировано (вновь образованных) субъектов малого и среднего предпринимательства на территории городского поселения - 13, в том числе в качестве индивидуальных предпринимателей – 12, юридических лиц – 1.</w:t>
      </w:r>
    </w:p>
    <w:p w:rsidR="00EB326B" w:rsidRPr="00EB326B" w:rsidRDefault="00EB326B" w:rsidP="00EB326B">
      <w:pPr>
        <w:ind w:firstLine="567"/>
        <w:jc w:val="both"/>
        <w:rPr>
          <w:rFonts w:eastAsiaTheme="minorEastAsia"/>
          <w:color w:val="000000" w:themeColor="text1"/>
          <w:sz w:val="28"/>
          <w:szCs w:val="28"/>
        </w:rPr>
      </w:pPr>
      <w:proofErr w:type="gramStart"/>
      <w:r w:rsidRPr="00EB326B">
        <w:rPr>
          <w:rFonts w:eastAsiaTheme="minorEastAsia"/>
          <w:color w:val="000000" w:themeColor="text1"/>
          <w:sz w:val="28"/>
          <w:szCs w:val="28"/>
        </w:rPr>
        <w:t xml:space="preserve">Из них, в области «Деятельности стоянок для транспортных средств», «Производство электромонтажных работ», «Предоставление услуг по перевозкам», «Розничная торговля пищевыми продуктами», «Деятельность медицины», «Оптовая торговля», «Деятельность фитнес-центров», «Деятельность парков культуры и отдыха и тематических парков», «Управление недвижимым имуществом», «Разведение мясного и прочего </w:t>
      </w:r>
      <w:r w:rsidRPr="00EB326B">
        <w:rPr>
          <w:rFonts w:eastAsiaTheme="minorEastAsia"/>
          <w:color w:val="000000" w:themeColor="text1"/>
          <w:sz w:val="28"/>
          <w:szCs w:val="28"/>
        </w:rPr>
        <w:lastRenderedPageBreak/>
        <w:t>крупного рогатого скота», «Деятельность легкого такси и арендованных легковых автомобилей с водителем».</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целом на территории Приамурского городского поселения прослеживается положительная динамика развития субъектов малого и среднего предпринимательства.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Структура малых предприятий на территории Приамурского городского поселения по видам экономической деятельности в течение ряда лет остается практически неизменной. Наиболее предпочтительной для малого бизнеса является сфера торговли, в связи с достаточно высокой оборачиваемостью капитала.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05 января 2022 года в администрации Приамурского городского поселения состоялась встреча с руководителями субъектов предпринимательства по следующим вопросам:</w:t>
      </w:r>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 подведение итогов уходящего года;</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поощрение предпринимателей за участие в решение вопросов местного значения, за высокий профессионализм и за личный вклад в социально- экономическое развитие нашей территории. Благодаря предприятиям нашего городского поселения была успешно реализована акция «Добрые дела» по поздравлению детей из многодетных, малообеспеченных семей с Новогодними и Рождественскими праздниками. Подарки получили более 200 детей.  </w:t>
      </w:r>
    </w:p>
    <w:p w:rsidR="00EB326B" w:rsidRPr="00EB326B" w:rsidRDefault="00EB326B" w:rsidP="00EB326B">
      <w:pPr>
        <w:pStyle w:val="aa"/>
        <w:numPr>
          <w:ilvl w:val="3"/>
          <w:numId w:val="6"/>
        </w:numPr>
        <w:ind w:left="0" w:firstLine="567"/>
        <w:jc w:val="both"/>
        <w:rPr>
          <w:b/>
          <w:color w:val="000000" w:themeColor="text1"/>
          <w:sz w:val="28"/>
          <w:szCs w:val="28"/>
        </w:rPr>
      </w:pPr>
      <w:r w:rsidRPr="00EB326B">
        <w:rPr>
          <w:b/>
          <w:color w:val="000000" w:themeColor="text1"/>
          <w:sz w:val="28"/>
          <w:szCs w:val="28"/>
        </w:rPr>
        <w:t xml:space="preserve">Муниципальная программа «Гармонизация межэтнических отношений и участие в профилактике экстремизма муниципального образования Приамурского городского поселения на 2021-2023 годы». Общий объем финансирования подпрограммы 0,00 тыс.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Основной задачей данной подпрограммы является содействие формированию и развитию общероссийского гражданского патриотизма и солидарности, в целях реализации мероприятий подпрограммы на территории поселения ежегодно проводятся мероприятия, посвященные памятным датам, митинги, с возложением цветов при участии должностных лиц поселения, общественности, воспитанников дошкольных и общеобразовательных учреждений, Советом ветеранов, представителями казачества и жителями поселка.</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708"/>
        <w:jc w:val="center"/>
        <w:textAlignment w:val="baseline"/>
        <w:outlineLvl w:val="0"/>
        <w:rPr>
          <w:b/>
          <w:color w:val="000000" w:themeColor="text1"/>
          <w:spacing w:val="1"/>
          <w:sz w:val="28"/>
          <w:szCs w:val="28"/>
          <w:shd w:val="clear" w:color="auto" w:fill="FFFFFF"/>
        </w:rPr>
      </w:pPr>
      <w:r w:rsidRPr="00EB326B">
        <w:rPr>
          <w:b/>
          <w:bCs/>
          <w:color w:val="000000" w:themeColor="text1"/>
          <w:kern w:val="36"/>
          <w:sz w:val="28"/>
          <w:szCs w:val="28"/>
        </w:rPr>
        <w:t xml:space="preserve">Реализация </w:t>
      </w:r>
      <w:r w:rsidRPr="00EB326B">
        <w:rPr>
          <w:b/>
          <w:color w:val="000000" w:themeColor="text1"/>
          <w:spacing w:val="1"/>
          <w:sz w:val="28"/>
          <w:szCs w:val="28"/>
          <w:shd w:val="clear" w:color="auto" w:fill="FFFFFF"/>
        </w:rPr>
        <w:t>отдельного государственного полномочия по вопросам государственной поддержки сельскохозяйственного производства</w:t>
      </w:r>
    </w:p>
    <w:p w:rsidR="00EB326B" w:rsidRPr="00EB326B" w:rsidRDefault="00EB326B" w:rsidP="00EB326B">
      <w:pPr>
        <w:ind w:firstLine="708"/>
        <w:jc w:val="center"/>
        <w:textAlignment w:val="baseline"/>
        <w:outlineLvl w:val="0"/>
        <w:rPr>
          <w:b/>
          <w:color w:val="000000" w:themeColor="text1"/>
          <w:spacing w:val="1"/>
          <w:sz w:val="28"/>
          <w:szCs w:val="28"/>
          <w:shd w:val="clear" w:color="auto" w:fill="FFFFFF"/>
        </w:rPr>
      </w:pPr>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 xml:space="preserve"> При проведении сплошного обхода по учету личных подсобных хозяйств на территории городского поселения зарегистрировано ЛПХ - 421, из них: п. </w:t>
      </w:r>
      <w:proofErr w:type="gramStart"/>
      <w:r w:rsidRPr="00EB326B">
        <w:rPr>
          <w:color w:val="000000" w:themeColor="text1"/>
          <w:sz w:val="28"/>
          <w:szCs w:val="28"/>
        </w:rPr>
        <w:t>Приамурский</w:t>
      </w:r>
      <w:proofErr w:type="gramEnd"/>
      <w:r w:rsidRPr="00EB326B">
        <w:rPr>
          <w:color w:val="000000" w:themeColor="text1"/>
          <w:sz w:val="28"/>
          <w:szCs w:val="28"/>
        </w:rPr>
        <w:t xml:space="preserve"> – 220, с. им. Тельмана – 101, с. Владимировка – 100.</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Всего на территории поселения зарегистрировано: КРС- 460, свиней -19, овцы -19, козы- 66, птицы -1426, кролики -86, пчелы-14. Кроме этого крестьянско-фермерские хозяйства Назарян, </w:t>
      </w:r>
      <w:proofErr w:type="spellStart"/>
      <w:r w:rsidRPr="00EB326B">
        <w:rPr>
          <w:color w:val="000000" w:themeColor="text1"/>
          <w:sz w:val="28"/>
          <w:szCs w:val="28"/>
        </w:rPr>
        <w:t>Главацкий</w:t>
      </w:r>
      <w:proofErr w:type="spellEnd"/>
      <w:r w:rsidRPr="00EB326B">
        <w:rPr>
          <w:color w:val="000000" w:themeColor="text1"/>
          <w:sz w:val="28"/>
          <w:szCs w:val="28"/>
        </w:rPr>
        <w:t xml:space="preserve">, </w:t>
      </w:r>
      <w:proofErr w:type="spellStart"/>
      <w:r w:rsidRPr="00EB326B">
        <w:rPr>
          <w:color w:val="000000" w:themeColor="text1"/>
          <w:sz w:val="28"/>
          <w:szCs w:val="28"/>
        </w:rPr>
        <w:t>Хохуляк</w:t>
      </w:r>
      <w:proofErr w:type="spellEnd"/>
      <w:r w:rsidRPr="00EB326B">
        <w:rPr>
          <w:color w:val="000000" w:themeColor="text1"/>
          <w:sz w:val="28"/>
          <w:szCs w:val="28"/>
        </w:rPr>
        <w:t xml:space="preserve"> насчитывают около 331 голов КРС, овцы- 8, козы- 8, птицы -80, кролики- 30.</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В 2021 году возникла неблагоприятная эпизоотическая обстановка с выявлением вируса африканской чумы свиней (АЧС) на территории </w:t>
      </w:r>
      <w:r w:rsidRPr="00EB326B">
        <w:rPr>
          <w:color w:val="000000" w:themeColor="text1"/>
          <w:sz w:val="28"/>
          <w:szCs w:val="28"/>
        </w:rPr>
        <w:lastRenderedPageBreak/>
        <w:t xml:space="preserve">Дальневосточного федерального округа в г. Амурск, Амурской области, Комсомольском и Нанайском районах Хабаровского края.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целях недопущения заноса возбудителя АЧС на территорию Смидовичского муниципального района и области, специалистами отдела проводилась активная работа по информированию владельцев личных подсобных хозяйств по соблюдению мер профилактики и безопасности заноса заболевания африканской чумы свиней на территорию Смидовичского района.</w:t>
      </w:r>
    </w:p>
    <w:p w:rsidR="00EB326B" w:rsidRPr="00EB326B" w:rsidRDefault="00EB326B" w:rsidP="00EB326B">
      <w:pPr>
        <w:ind w:left="-284" w:firstLine="284"/>
        <w:jc w:val="both"/>
        <w:rPr>
          <w:color w:val="000000" w:themeColor="text1"/>
          <w:sz w:val="28"/>
          <w:szCs w:val="28"/>
        </w:rPr>
      </w:pPr>
      <w:r w:rsidRPr="00EB326B">
        <w:rPr>
          <w:color w:val="000000" w:themeColor="text1"/>
          <w:sz w:val="28"/>
          <w:szCs w:val="28"/>
        </w:rPr>
        <w:tab/>
      </w:r>
    </w:p>
    <w:p w:rsidR="00EB326B" w:rsidRPr="00EB326B" w:rsidRDefault="00EB326B" w:rsidP="00EB326B">
      <w:pPr>
        <w:ind w:firstLine="567"/>
        <w:jc w:val="center"/>
        <w:rPr>
          <w:b/>
          <w:color w:val="000000" w:themeColor="text1"/>
          <w:sz w:val="28"/>
          <w:szCs w:val="28"/>
        </w:rPr>
      </w:pPr>
      <w:r w:rsidRPr="00EB326B">
        <w:rPr>
          <w:b/>
          <w:color w:val="000000" w:themeColor="text1"/>
          <w:sz w:val="28"/>
          <w:szCs w:val="28"/>
        </w:rPr>
        <w:t>Информация о реализации полномочий по обеспечению проживающих в поселении и нуждающихся в жилых помещениях малоимущих граждан</w:t>
      </w:r>
    </w:p>
    <w:p w:rsidR="00EB326B" w:rsidRPr="00EB326B" w:rsidRDefault="00EB326B" w:rsidP="00EB326B">
      <w:pPr>
        <w:ind w:left="-284" w:firstLine="284"/>
        <w:jc w:val="both"/>
        <w:rPr>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соответствии с п. 6 Устава муниципального образования «Приамурское городское поселение»  по вопросу  обеспечения проживающих в поселении и нуждающихся  в жилых помещениях малоимущих граждан жилыми помещениями Администрация руководствуется: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Жилищным кодексом РСФСР и Жилищным кодексом Российской Федерации;</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законодательством Российской Федерации и Еврейской автономной области</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разработанными и утвержденными муниципальными  нормативными   правовыми актами муниципального образования «Приамурское городское поселение».</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2021 году на рассмотрение жилищной комиссии поступило 18 заявлений от граждан, по итогам рассмотрения которых, приняты следующие решения: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- 4 отказа на обращения «О признании </w:t>
      </w:r>
      <w:proofErr w:type="gramStart"/>
      <w:r w:rsidRPr="00EB326B">
        <w:rPr>
          <w:color w:val="000000" w:themeColor="text1"/>
          <w:sz w:val="28"/>
          <w:szCs w:val="28"/>
        </w:rPr>
        <w:t>нуждающимися</w:t>
      </w:r>
      <w:proofErr w:type="gramEnd"/>
      <w:r w:rsidRPr="00EB326B">
        <w:rPr>
          <w:color w:val="000000" w:themeColor="text1"/>
          <w:sz w:val="28"/>
          <w:szCs w:val="28"/>
        </w:rPr>
        <w:t xml:space="preserve"> в жилом помещении и постановке на учет»;</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по заявлениям «О заключении договора социального найма», отказов- 3, рассмотрено положительно- 9;</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- 1 заявление «О предоставлении жилого помещения специализированного фонда маневренного назначения», отказов- 0, положительное решение- 1;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 состоянию на 01 октября 2021 года в списке очередников, признанных нуждающимися в предоставлении жилых помещений, состоит 26 семей (61 человек), в том числе 4 многодетные семьи и 4 семьи участников государственной программы ЕАО «Жилище» на 2021-2024 годы, два инвалида и две семьи, имеющие в составе инвалидов.</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о работе, проводимой в отношении нанимателей муниципальных жилых помещений, за которыми числится задолженность за </w:t>
      </w:r>
      <w:proofErr w:type="spellStart"/>
      <w:proofErr w:type="gramStart"/>
      <w:r w:rsidRPr="00EB326B">
        <w:rPr>
          <w:color w:val="000000" w:themeColor="text1"/>
          <w:sz w:val="28"/>
          <w:szCs w:val="28"/>
        </w:rPr>
        <w:t>найм</w:t>
      </w:r>
      <w:proofErr w:type="spellEnd"/>
      <w:r w:rsidRPr="00EB326B">
        <w:rPr>
          <w:color w:val="000000" w:themeColor="text1"/>
          <w:sz w:val="28"/>
          <w:szCs w:val="28"/>
        </w:rPr>
        <w:t xml:space="preserve"> и</w:t>
      </w:r>
      <w:proofErr w:type="gramEnd"/>
      <w:r w:rsidRPr="00EB326B">
        <w:rPr>
          <w:color w:val="000000" w:themeColor="text1"/>
          <w:sz w:val="28"/>
          <w:szCs w:val="28"/>
        </w:rPr>
        <w:t xml:space="preserve"> коммунальные услуги за 2021 год:</w:t>
      </w:r>
    </w:p>
    <w:p w:rsidR="00EB326B" w:rsidRPr="00EB326B" w:rsidRDefault="00EB326B" w:rsidP="00EB326B">
      <w:pPr>
        <w:ind w:firstLine="567"/>
        <w:jc w:val="both"/>
        <w:rPr>
          <w:color w:val="000000" w:themeColor="text1"/>
          <w:sz w:val="28"/>
          <w:szCs w:val="28"/>
        </w:rPr>
      </w:pPr>
      <w:proofErr w:type="gramStart"/>
      <w:r w:rsidRPr="00EB326B">
        <w:rPr>
          <w:color w:val="000000" w:themeColor="text1"/>
          <w:sz w:val="28"/>
          <w:szCs w:val="28"/>
        </w:rPr>
        <w:t>В апреле проводилась инвентаризация муниципального жилищного фонда, расположенного по адресу в пос. Приамурский, по ул. Островского, д. 16 «а», ул. Вокзальная, д. 24А, ул. Амурская, д. 7.</w:t>
      </w:r>
      <w:proofErr w:type="gramEnd"/>
      <w:r w:rsidRPr="00EB326B">
        <w:rPr>
          <w:color w:val="000000" w:themeColor="text1"/>
          <w:sz w:val="28"/>
          <w:szCs w:val="28"/>
        </w:rPr>
        <w:t xml:space="preserve"> </w:t>
      </w:r>
      <w:proofErr w:type="gramStart"/>
      <w:r w:rsidRPr="00EB326B">
        <w:rPr>
          <w:color w:val="000000" w:themeColor="text1"/>
          <w:sz w:val="28"/>
          <w:szCs w:val="28"/>
        </w:rPr>
        <w:t xml:space="preserve">В мае 2021 года </w:t>
      </w:r>
      <w:r w:rsidRPr="00EB326B">
        <w:rPr>
          <w:color w:val="000000" w:themeColor="text1"/>
          <w:sz w:val="28"/>
          <w:szCs w:val="28"/>
        </w:rPr>
        <w:lastRenderedPageBreak/>
        <w:t xml:space="preserve">проводилась инвентаризация муниципального жилищного фонда, расположенного по адресу в с. им. Тельмана, ул. Школьная, 2 «а», в том числе с целью выявления свободных жилых помещений для создания маневренного фонда, выявления граждан, занимающих муниципальные жилые помещения без документов-оснований на вселение, а также проводилась работа с должниками за жилищно-коммунальные услуги. </w:t>
      </w:r>
      <w:proofErr w:type="gramEnd"/>
    </w:p>
    <w:p w:rsidR="00EB326B" w:rsidRPr="00EB326B" w:rsidRDefault="00EB326B" w:rsidP="00EB326B">
      <w:pPr>
        <w:ind w:left="-284" w:firstLine="851"/>
        <w:jc w:val="both"/>
        <w:rPr>
          <w:color w:val="000000" w:themeColor="text1"/>
          <w:sz w:val="28"/>
          <w:szCs w:val="28"/>
        </w:rPr>
      </w:pPr>
      <w:r w:rsidRPr="00EB326B">
        <w:rPr>
          <w:color w:val="000000" w:themeColor="text1"/>
          <w:sz w:val="28"/>
          <w:szCs w:val="28"/>
        </w:rPr>
        <w:t>По результатам инвентаризации жилищного фонда было выявлено:</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- 7 свободных коммунальных квартир, в которых требуется проведение текущего ремонта помещений, общей площадью 115, 5 </w:t>
      </w:r>
      <w:proofErr w:type="spellStart"/>
      <w:r w:rsidRPr="00EB326B">
        <w:rPr>
          <w:color w:val="000000" w:themeColor="text1"/>
          <w:sz w:val="28"/>
          <w:szCs w:val="28"/>
        </w:rPr>
        <w:t>кв.м</w:t>
      </w:r>
      <w:proofErr w:type="spellEnd"/>
      <w:r w:rsidRPr="00EB326B">
        <w:rPr>
          <w:color w:val="000000" w:themeColor="text1"/>
          <w:sz w:val="28"/>
          <w:szCs w:val="28"/>
        </w:rPr>
        <w:t>.</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- 5 семей занимают жилые помещения без правоустанавливающих документов (оснований для вселения). После проведения работы, 2 семьи закрепили за собой право проживания в жилом помещении через суд. Заключили договор соц. найма жилого помещения. Работа о необходимости заключения договоров социального найма с гражданами также проведена. </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center"/>
        <w:rPr>
          <w:b/>
          <w:color w:val="000000" w:themeColor="text1"/>
          <w:sz w:val="28"/>
          <w:szCs w:val="28"/>
        </w:rPr>
      </w:pPr>
      <w:r w:rsidRPr="00EB326B">
        <w:rPr>
          <w:b/>
          <w:color w:val="000000" w:themeColor="text1"/>
          <w:sz w:val="28"/>
          <w:szCs w:val="28"/>
        </w:rPr>
        <w:t xml:space="preserve">Работа </w:t>
      </w:r>
      <w:proofErr w:type="gramStart"/>
      <w:r w:rsidRPr="00EB326B">
        <w:rPr>
          <w:b/>
          <w:color w:val="000000" w:themeColor="text1"/>
          <w:sz w:val="28"/>
          <w:szCs w:val="28"/>
        </w:rPr>
        <w:t>Совета профилактики правонарушений администрации Приамурского городского поселения</w:t>
      </w:r>
      <w:proofErr w:type="gramEnd"/>
      <w:r w:rsidRPr="00EB326B">
        <w:rPr>
          <w:b/>
          <w:color w:val="000000" w:themeColor="text1"/>
          <w:sz w:val="28"/>
          <w:szCs w:val="28"/>
        </w:rPr>
        <w:t>.</w:t>
      </w:r>
    </w:p>
    <w:p w:rsidR="00EB326B" w:rsidRPr="00EB326B" w:rsidRDefault="00EB326B" w:rsidP="00EB326B">
      <w:pPr>
        <w:ind w:firstLine="567"/>
        <w:jc w:val="center"/>
        <w:rPr>
          <w:b/>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Специалисты отдела, как субъекты профилактики правонарушений, ежемесячно принимают участие в заседаниях комиссии по делам несовершеннолетних, а также в мероприятиях по оказанию содействия органам опеки и попечительства в рейдах по неблагополучным семьям на территории городского поселения.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За отчетный период проведено 12 рейдов, в том числе по местам, в которых, в ночное время не допускается нахождение детей без сопровождения родителей или лиц, осуществляющих мероприятия с участием детей, 12 заседаний Совета профилактики правонарушений.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При посещении неблагополучных семей и семей, требующих особо контроля, составляются акты обследования жилищно-бытовых условий, даются рекомендации по получению материальной помощи. </w:t>
      </w:r>
    </w:p>
    <w:p w:rsidR="00EB326B" w:rsidRPr="00EB326B" w:rsidRDefault="00EB326B" w:rsidP="00EB326B">
      <w:pPr>
        <w:ind w:firstLine="567"/>
        <w:jc w:val="both"/>
        <w:rPr>
          <w:color w:val="000000" w:themeColor="text1"/>
          <w:sz w:val="28"/>
          <w:szCs w:val="28"/>
        </w:rPr>
      </w:pPr>
      <w:proofErr w:type="gramStart"/>
      <w:r w:rsidRPr="00EB326B">
        <w:rPr>
          <w:color w:val="000000" w:themeColor="text1"/>
          <w:sz w:val="28"/>
          <w:szCs w:val="28"/>
        </w:rPr>
        <w:t xml:space="preserve">На межведомственном профилактическом учете по </w:t>
      </w:r>
      <w:proofErr w:type="spellStart"/>
      <w:r w:rsidRPr="00EB326B">
        <w:rPr>
          <w:color w:val="000000" w:themeColor="text1"/>
          <w:sz w:val="28"/>
          <w:szCs w:val="28"/>
        </w:rPr>
        <w:t>Смидовичскому</w:t>
      </w:r>
      <w:proofErr w:type="spellEnd"/>
      <w:r w:rsidRPr="00EB326B">
        <w:rPr>
          <w:color w:val="000000" w:themeColor="text1"/>
          <w:sz w:val="28"/>
          <w:szCs w:val="28"/>
        </w:rPr>
        <w:t xml:space="preserve"> району состоит: пос. Приамурский – 5 семей, 6 детей, с. им. Тельмана – 2 семьи, 4 детей.</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По обращению руководителя филиала по </w:t>
      </w:r>
      <w:proofErr w:type="spellStart"/>
      <w:r w:rsidRPr="00EB326B">
        <w:rPr>
          <w:color w:val="000000" w:themeColor="text1"/>
          <w:sz w:val="28"/>
          <w:szCs w:val="28"/>
        </w:rPr>
        <w:t>Смидовичскому</w:t>
      </w:r>
      <w:proofErr w:type="spellEnd"/>
      <w:r w:rsidRPr="00EB326B">
        <w:rPr>
          <w:color w:val="000000" w:themeColor="text1"/>
          <w:sz w:val="28"/>
          <w:szCs w:val="28"/>
        </w:rPr>
        <w:t xml:space="preserve"> району ФКУ УИИ УФСИН России по ЕАО, </w:t>
      </w:r>
      <w:proofErr w:type="gramStart"/>
      <w:r w:rsidRPr="00EB326B">
        <w:rPr>
          <w:color w:val="000000" w:themeColor="text1"/>
          <w:sz w:val="28"/>
          <w:szCs w:val="28"/>
        </w:rPr>
        <w:t>состоящими</w:t>
      </w:r>
      <w:proofErr w:type="gramEnd"/>
      <w:r w:rsidRPr="00EB326B">
        <w:rPr>
          <w:color w:val="000000" w:themeColor="text1"/>
          <w:sz w:val="28"/>
          <w:szCs w:val="28"/>
        </w:rPr>
        <w:t xml:space="preserve"> на учете не имеющих официального источника дохода гражданам в течение 2021 года была проведена профилактическая работа: посещение по месту жительства, оказание помощи в трудоустройстве, проведение профилактической направленности, консультирование.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По состоянию на 01 октября 2021 года на учете филиала по </w:t>
      </w:r>
      <w:proofErr w:type="spellStart"/>
      <w:r w:rsidRPr="00EB326B">
        <w:rPr>
          <w:color w:val="000000" w:themeColor="text1"/>
          <w:sz w:val="28"/>
          <w:szCs w:val="28"/>
        </w:rPr>
        <w:t>Смидовичскому</w:t>
      </w:r>
      <w:proofErr w:type="spellEnd"/>
      <w:r w:rsidRPr="00EB326B">
        <w:rPr>
          <w:color w:val="000000" w:themeColor="text1"/>
          <w:sz w:val="28"/>
          <w:szCs w:val="28"/>
        </w:rPr>
        <w:t xml:space="preserve"> району ФКУ УИИ УФСИН России по ЕАО состоит 12 граждан, в том числе по пос. Приамурский – 10, </w:t>
      </w:r>
      <w:proofErr w:type="gramStart"/>
      <w:r w:rsidRPr="00EB326B">
        <w:rPr>
          <w:color w:val="000000" w:themeColor="text1"/>
          <w:sz w:val="28"/>
          <w:szCs w:val="28"/>
        </w:rPr>
        <w:t>в</w:t>
      </w:r>
      <w:proofErr w:type="gramEnd"/>
      <w:r w:rsidRPr="00EB326B">
        <w:rPr>
          <w:color w:val="000000" w:themeColor="text1"/>
          <w:sz w:val="28"/>
          <w:szCs w:val="28"/>
        </w:rPr>
        <w:t xml:space="preserve"> </w:t>
      </w:r>
      <w:proofErr w:type="gramStart"/>
      <w:r w:rsidRPr="00EB326B">
        <w:rPr>
          <w:color w:val="000000" w:themeColor="text1"/>
          <w:sz w:val="28"/>
          <w:szCs w:val="28"/>
        </w:rPr>
        <w:t>с</w:t>
      </w:r>
      <w:proofErr w:type="gramEnd"/>
      <w:r w:rsidRPr="00EB326B">
        <w:rPr>
          <w:color w:val="000000" w:themeColor="text1"/>
          <w:sz w:val="28"/>
          <w:szCs w:val="28"/>
        </w:rPr>
        <w:t xml:space="preserve">. им. Тельмана – 2 человек. </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708"/>
        <w:jc w:val="center"/>
        <w:rPr>
          <w:b/>
          <w:color w:val="000000" w:themeColor="text1"/>
          <w:sz w:val="28"/>
          <w:szCs w:val="28"/>
        </w:rPr>
      </w:pPr>
    </w:p>
    <w:p w:rsidR="00EB326B" w:rsidRPr="00EB326B" w:rsidRDefault="00EB326B" w:rsidP="00EB326B">
      <w:pPr>
        <w:ind w:firstLine="708"/>
        <w:jc w:val="center"/>
        <w:rPr>
          <w:b/>
          <w:color w:val="000000" w:themeColor="text1"/>
          <w:sz w:val="28"/>
          <w:szCs w:val="28"/>
        </w:rPr>
      </w:pPr>
      <w:r w:rsidRPr="00EB326B">
        <w:rPr>
          <w:b/>
          <w:color w:val="000000" w:themeColor="text1"/>
          <w:sz w:val="28"/>
          <w:szCs w:val="28"/>
        </w:rPr>
        <w:lastRenderedPageBreak/>
        <w:t>Реализация  полномочий  в соответствии с законом Еврейской автономной области от 23.06.2006- № 781-ОЗ «Об административных правонарушениях»</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both"/>
        <w:rPr>
          <w:color w:val="000000" w:themeColor="text1"/>
          <w:sz w:val="28"/>
          <w:szCs w:val="28"/>
        </w:rPr>
      </w:pPr>
      <w:proofErr w:type="gramStart"/>
      <w:r w:rsidRPr="00EB326B">
        <w:rPr>
          <w:color w:val="000000" w:themeColor="text1"/>
          <w:sz w:val="28"/>
          <w:szCs w:val="28"/>
        </w:rPr>
        <w:t>В целях реализации возложенных на администрацию городского поселения полномочий по составлению протоколов об административных правонарушений (Закон Еврейской автономной области от 23.06.2010 № 781-ОЗ «Об административных правонарушениях») на заседания Совета профилактики правонарушений в 2021 году, были вынесены материалы направленные органами полиции, а также рассмотрены  вопросы о составлении протоколов об административных правонарушений с участием граждан, для составления протоколов и  проведением профилактических бесед о</w:t>
      </w:r>
      <w:proofErr w:type="gramEnd"/>
      <w:r w:rsidRPr="00EB326B">
        <w:rPr>
          <w:color w:val="000000" w:themeColor="text1"/>
          <w:sz w:val="28"/>
          <w:szCs w:val="28"/>
        </w:rPr>
        <w:t xml:space="preserve"> недопустимости указанных нарушений и разъяснением норм административной ответственности, размеров налагаемых  штрафов.</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В течение отчетного периода специалистами отдела составлено 13 протоколов об административные правонарушения, по итогам рассмотрения мировыми судьями, 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 статье 14 «Нарушение тишины и покоя граждан» - 6 протоколов. Вынесено одно предупреждение, 5 штрафов на сумму 13 000 рублей,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по статье 29 «Сенокошение и выпас скота с нарушением установленных правил»- 6 протоколов. </w:t>
      </w:r>
      <w:proofErr w:type="gramStart"/>
      <w:r w:rsidRPr="00EB326B">
        <w:rPr>
          <w:color w:val="000000" w:themeColor="text1"/>
          <w:sz w:val="28"/>
          <w:szCs w:val="28"/>
        </w:rPr>
        <w:t>Вынесено штрафов на сумму 21 200 рублей).</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 по статье 19-1 «Нарушение правил благоустройства территорий»- 1 протокол. Дело прекращено в связи с отсутствием состава административного правонарушения.</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Анализ административных правонарушений показывает, что большая часть заявлений от органов полиции и граждан по административным правонарушениям поступает в летний период времени. Гражданами чаще всего нарушаются статьи закона области: ст. 14. «Нарушение тишины и покоя граждан», ст. 27. «Нарушение правил содержания домашних животных», ст. 29. «Сенокошение и выпас скота с нарушением установленных правил». </w:t>
      </w:r>
    </w:p>
    <w:p w:rsidR="00EB326B" w:rsidRPr="00EB326B" w:rsidRDefault="00EB326B" w:rsidP="00EB326B">
      <w:pPr>
        <w:tabs>
          <w:tab w:val="left" w:pos="356"/>
        </w:tabs>
        <w:jc w:val="center"/>
        <w:rPr>
          <w:b/>
          <w:color w:val="000000" w:themeColor="text1"/>
          <w:sz w:val="28"/>
          <w:szCs w:val="28"/>
        </w:rPr>
      </w:pPr>
    </w:p>
    <w:p w:rsidR="00EB326B" w:rsidRPr="00EB326B" w:rsidRDefault="00EB326B" w:rsidP="00EB326B">
      <w:pPr>
        <w:tabs>
          <w:tab w:val="left" w:pos="356"/>
        </w:tabs>
        <w:jc w:val="center"/>
        <w:rPr>
          <w:b/>
          <w:color w:val="000000" w:themeColor="text1"/>
          <w:sz w:val="28"/>
          <w:szCs w:val="28"/>
        </w:rPr>
      </w:pPr>
      <w:r w:rsidRPr="00EB326B">
        <w:rPr>
          <w:b/>
          <w:color w:val="000000" w:themeColor="text1"/>
          <w:sz w:val="28"/>
          <w:szCs w:val="28"/>
        </w:rPr>
        <w:t>Мероприятия по сохранению исторической памяти, памятных мест и объекта культурного наследия.</w:t>
      </w:r>
    </w:p>
    <w:p w:rsidR="00EB326B" w:rsidRPr="00EB326B" w:rsidRDefault="00EB326B" w:rsidP="00EB326B">
      <w:pPr>
        <w:ind w:firstLine="567"/>
        <w:jc w:val="both"/>
        <w:rPr>
          <w:color w:val="000000" w:themeColor="text1"/>
          <w:sz w:val="28"/>
          <w:szCs w:val="28"/>
        </w:rPr>
      </w:pP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Ежегодно в канун, 9 мая председатель Совета ветеранов совместно со специалистами администрации городского поселения, с представителями молодого поколения проводили ремонт памятника «Братская могила </w:t>
      </w:r>
      <w:proofErr w:type="spellStart"/>
      <w:r w:rsidRPr="00EB326B">
        <w:rPr>
          <w:color w:val="000000" w:themeColor="text1"/>
          <w:sz w:val="28"/>
          <w:szCs w:val="28"/>
        </w:rPr>
        <w:t>народоармейцев</w:t>
      </w:r>
      <w:proofErr w:type="spellEnd"/>
      <w:r w:rsidRPr="00EB326B">
        <w:rPr>
          <w:color w:val="000000" w:themeColor="text1"/>
          <w:sz w:val="28"/>
          <w:szCs w:val="28"/>
        </w:rPr>
        <w:t xml:space="preserve"> и партизан, погибших в бою под Покровкой 22 декабря 1921 г.», являющегося объектом культурного наследия.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18 апреля 2021 года специалисты отдела по социальным вопросам городского поселения совместно с Советом ветеранов поселения провели субботник, приуроченный к Международному дню охраны памятников и исторических мест, проверили уборку территорий объектов культурного наследия и другие неотложные работы, не требующие специальной </w:t>
      </w:r>
      <w:r w:rsidRPr="00EB326B">
        <w:rPr>
          <w:color w:val="000000" w:themeColor="text1"/>
          <w:sz w:val="28"/>
          <w:szCs w:val="28"/>
        </w:rPr>
        <w:lastRenderedPageBreak/>
        <w:t>подготовки и квалификации. Цель мероприяти</w:t>
      </w:r>
      <w:proofErr w:type="gramStart"/>
      <w:r w:rsidRPr="00EB326B">
        <w:rPr>
          <w:color w:val="000000" w:themeColor="text1"/>
          <w:sz w:val="28"/>
          <w:szCs w:val="28"/>
        </w:rPr>
        <w:t>я-</w:t>
      </w:r>
      <w:proofErr w:type="gramEnd"/>
      <w:r w:rsidRPr="00EB326B">
        <w:rPr>
          <w:color w:val="000000" w:themeColor="text1"/>
          <w:sz w:val="28"/>
          <w:szCs w:val="28"/>
        </w:rPr>
        <w:t xml:space="preserve">  популяризовать бережное отношение к культурному наследию путем проведения субботника на территории памятников истории с участием волонтеров (добровольцев), школьников, студентов, членов общественных организаций, а также всех заинтересованных лиц.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3 сентября 2021 года отметили День воинской слав</w:t>
      </w:r>
      <w:proofErr w:type="gramStart"/>
      <w:r w:rsidRPr="00EB326B">
        <w:rPr>
          <w:color w:val="000000" w:themeColor="text1"/>
          <w:sz w:val="28"/>
          <w:szCs w:val="28"/>
        </w:rPr>
        <w:t>ы-</w:t>
      </w:r>
      <w:proofErr w:type="gramEnd"/>
      <w:r w:rsidRPr="00EB326B">
        <w:rPr>
          <w:color w:val="000000" w:themeColor="text1"/>
          <w:sz w:val="28"/>
          <w:szCs w:val="28"/>
        </w:rPr>
        <w:t xml:space="preserve"> День окончания второй мировой войны. До 2020 года эта отмечалась 2 сентября, но </w:t>
      </w:r>
      <w:proofErr w:type="gramStart"/>
      <w:r w:rsidRPr="00EB326B">
        <w:rPr>
          <w:color w:val="000000" w:themeColor="text1"/>
          <w:sz w:val="28"/>
          <w:szCs w:val="28"/>
        </w:rPr>
        <w:t>апреле</w:t>
      </w:r>
      <w:proofErr w:type="gramEnd"/>
      <w:r w:rsidRPr="00EB326B">
        <w:rPr>
          <w:color w:val="000000" w:themeColor="text1"/>
          <w:sz w:val="28"/>
          <w:szCs w:val="28"/>
        </w:rPr>
        <w:t xml:space="preserve"> 2020 года были внесены в федеральный закон изменения, согласно которым празднование перенесли на 2 сентября. </w:t>
      </w:r>
    </w:p>
    <w:p w:rsidR="00EB326B" w:rsidRPr="00EB326B" w:rsidRDefault="00EB326B" w:rsidP="00EB326B">
      <w:pPr>
        <w:ind w:firstLine="567"/>
        <w:jc w:val="both"/>
        <w:rPr>
          <w:color w:val="000000" w:themeColor="text1"/>
          <w:sz w:val="28"/>
          <w:szCs w:val="28"/>
        </w:rPr>
      </w:pPr>
      <w:proofErr w:type="gramStart"/>
      <w:r w:rsidRPr="00EB326B">
        <w:rPr>
          <w:color w:val="000000" w:themeColor="text1"/>
          <w:sz w:val="28"/>
          <w:szCs w:val="28"/>
        </w:rPr>
        <w:t>В знак памяти о соотечественниках, проявивших самоотверженность, героизм, преданность своей Родине и союзническому долгу перед государством, у памятных мест в пос. Приамурский, с. им. Тельмана были возложены цветы Советом ветеранов городского поселения и другими участниками данного мероприятия.</w:t>
      </w:r>
      <w:proofErr w:type="gramEnd"/>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22 июня 2021 года прошла Всероссийская акция «Свеча Памяти», жители Приамурского городского поселения приняли участие в зажжении памятных свечей в окнах своих домов. </w:t>
      </w:r>
    </w:p>
    <w:p w:rsidR="00EB326B" w:rsidRPr="00EB326B" w:rsidRDefault="00EB326B" w:rsidP="00EB326B">
      <w:pPr>
        <w:ind w:firstLine="567"/>
        <w:jc w:val="both"/>
        <w:rPr>
          <w:color w:val="000000" w:themeColor="text1"/>
          <w:sz w:val="28"/>
          <w:szCs w:val="28"/>
        </w:rPr>
      </w:pPr>
    </w:p>
    <w:p w:rsidR="00EB326B" w:rsidRPr="00EB326B" w:rsidRDefault="00EB326B" w:rsidP="00EB326B">
      <w:pPr>
        <w:pStyle w:val="a3"/>
        <w:jc w:val="center"/>
        <w:rPr>
          <w:rFonts w:ascii="Times New Roman" w:hAnsi="Times New Roman"/>
          <w:color w:val="000000" w:themeColor="text1"/>
          <w:sz w:val="28"/>
          <w:szCs w:val="28"/>
        </w:rPr>
      </w:pPr>
      <w:r w:rsidRPr="00EB326B">
        <w:rPr>
          <w:rStyle w:val="11"/>
          <w:rFonts w:ascii="Times New Roman" w:hAnsi="Times New Roman"/>
          <w:b/>
          <w:color w:val="000000" w:themeColor="text1"/>
          <w:sz w:val="28"/>
          <w:szCs w:val="28"/>
        </w:rPr>
        <w:t>Отдел организационно-правового обеспечения муниципальной службы администрации Приамурского городского поселения</w:t>
      </w:r>
    </w:p>
    <w:p w:rsidR="00EB326B" w:rsidRPr="00EB326B" w:rsidRDefault="00EB326B" w:rsidP="00EB326B">
      <w:pPr>
        <w:pStyle w:val="a3"/>
        <w:jc w:val="center"/>
        <w:rPr>
          <w:rFonts w:ascii="Times New Roman" w:hAnsi="Times New Roman"/>
          <w:color w:val="000000" w:themeColor="text1"/>
          <w:sz w:val="28"/>
          <w:szCs w:val="28"/>
        </w:rPr>
      </w:pPr>
    </w:p>
    <w:p w:rsidR="00EB326B" w:rsidRPr="00EB326B" w:rsidRDefault="00EB326B" w:rsidP="00EB326B">
      <w:pPr>
        <w:pStyle w:val="a3"/>
        <w:ind w:firstLine="567"/>
        <w:jc w:val="both"/>
        <w:rPr>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ab/>
        <w:t> </w:t>
      </w:r>
      <w:proofErr w:type="gramStart"/>
      <w:r w:rsidRPr="00EB326B">
        <w:rPr>
          <w:rStyle w:val="11"/>
          <w:rFonts w:ascii="Times New Roman" w:hAnsi="Times New Roman"/>
          <w:color w:val="000000" w:themeColor="text1"/>
          <w:sz w:val="28"/>
          <w:szCs w:val="28"/>
        </w:rPr>
        <w:t>В 2021 году работа отдела проводилась в соответствии с Трудовым законодательством,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законом Еврейской автономной области от 25.04.2007 № 127-ОЗ «О некоторых вопросах муниципальной службе в Еврейской автономной области», нормативными правовыми актами Правительства</w:t>
      </w:r>
      <w:proofErr w:type="gramEnd"/>
      <w:r w:rsidRPr="00EB326B">
        <w:rPr>
          <w:rStyle w:val="11"/>
          <w:rFonts w:ascii="Times New Roman" w:hAnsi="Times New Roman"/>
          <w:color w:val="000000" w:themeColor="text1"/>
          <w:sz w:val="28"/>
          <w:szCs w:val="28"/>
        </w:rPr>
        <w:t xml:space="preserve"> Российской Федерации, Губернатора и правительства Еврейской автономной области, указами Президента Российской Федерации, Уставом администрации Приамурского городского поселения, решениями Собрания депутатов Приамурского городского поселения, постановлениями и распоряжениями администрации Приамурского городского поселения, а также на основании программ и планов работы администрации Приамурского городского поселения. </w:t>
      </w:r>
    </w:p>
    <w:p w:rsidR="00EB326B" w:rsidRPr="00EB326B" w:rsidRDefault="00EB326B" w:rsidP="00EB326B">
      <w:pPr>
        <w:pStyle w:val="a3"/>
        <w:ind w:firstLine="567"/>
        <w:jc w:val="both"/>
        <w:rPr>
          <w:rStyle w:val="11"/>
          <w:rFonts w:ascii="Times New Roman" w:hAnsi="Times New Roman"/>
          <w:color w:val="000000" w:themeColor="text1"/>
          <w:sz w:val="28"/>
          <w:szCs w:val="28"/>
          <w:shd w:val="clear" w:color="auto" w:fill="FFFFFF"/>
        </w:rPr>
      </w:pPr>
      <w:r w:rsidRPr="00EB326B">
        <w:rPr>
          <w:rFonts w:ascii="Times New Roman" w:hAnsi="Times New Roman"/>
          <w:color w:val="000000" w:themeColor="text1"/>
          <w:sz w:val="28"/>
          <w:szCs w:val="28"/>
        </w:rPr>
        <w:tab/>
        <w:t>Деятельность отдела в 2021 году была направлена на решение следующих задач:</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shd w:val="clear" w:color="auto" w:fill="FFFFFF"/>
        </w:rPr>
        <w:t>Обеспечение функционирования и совершенствования системы делопроизводства.</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Формирование архивного фонда администрации Приамурского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 xml:space="preserve">Организация </w:t>
      </w:r>
      <w:proofErr w:type="gramStart"/>
      <w:r w:rsidRPr="00EB326B">
        <w:rPr>
          <w:rStyle w:val="11"/>
          <w:rFonts w:ascii="Times New Roman" w:hAnsi="Times New Roman"/>
          <w:color w:val="000000" w:themeColor="text1"/>
          <w:sz w:val="28"/>
          <w:szCs w:val="28"/>
        </w:rPr>
        <w:t>работы средств массовой информации администрации городского поселения</w:t>
      </w:r>
      <w:proofErr w:type="gramEnd"/>
      <w:r w:rsidRPr="00EB326B">
        <w:rPr>
          <w:rStyle w:val="11"/>
          <w:rFonts w:ascii="Times New Roman" w:hAnsi="Times New Roman"/>
          <w:color w:val="000000" w:themeColor="text1"/>
          <w:sz w:val="28"/>
          <w:szCs w:val="28"/>
        </w:rPr>
        <w:t>.</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Обеспечение и совершенствование кадровой работы в администрации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lastRenderedPageBreak/>
        <w:t>Осуществление мер по противодействию коррупции в администрации городского поселения.</w:t>
      </w:r>
    </w:p>
    <w:p w:rsidR="00EB326B" w:rsidRPr="00EB326B" w:rsidRDefault="00EB326B" w:rsidP="00EB326B">
      <w:pPr>
        <w:pStyle w:val="a3"/>
        <w:numPr>
          <w:ilvl w:val="1"/>
          <w:numId w:val="5"/>
        </w:numPr>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Ведение административной реформы.</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Совершенствование и организация охраны труда в администрации городского поселения.</w:t>
      </w:r>
    </w:p>
    <w:p w:rsidR="00EB326B" w:rsidRPr="00EB326B" w:rsidRDefault="00EB326B" w:rsidP="00EB326B">
      <w:pPr>
        <w:pStyle w:val="a3"/>
        <w:numPr>
          <w:ilvl w:val="1"/>
          <w:numId w:val="5"/>
        </w:numPr>
        <w:tabs>
          <w:tab w:val="clear" w:pos="0"/>
        </w:tabs>
        <w:ind w:left="0" w:firstLine="567"/>
        <w:jc w:val="both"/>
        <w:textAlignment w:val="baseline"/>
        <w:rPr>
          <w:rStyle w:val="11"/>
          <w:rFonts w:ascii="Times New Roman" w:hAnsi="Times New Roman"/>
          <w:color w:val="000000" w:themeColor="text1"/>
          <w:sz w:val="28"/>
          <w:szCs w:val="28"/>
        </w:rPr>
      </w:pPr>
      <w:r w:rsidRPr="00EB326B">
        <w:rPr>
          <w:rStyle w:val="11"/>
          <w:rFonts w:ascii="Times New Roman" w:hAnsi="Times New Roman"/>
          <w:color w:val="000000" w:themeColor="text1"/>
          <w:sz w:val="28"/>
          <w:szCs w:val="28"/>
        </w:rPr>
        <w:t xml:space="preserve">Правовое обеспечение деятельности администрации и отстаивание ее законных интересов. </w:t>
      </w:r>
    </w:p>
    <w:p w:rsidR="00EB326B" w:rsidRPr="00EB326B" w:rsidRDefault="00EB326B" w:rsidP="00EB326B">
      <w:pPr>
        <w:pStyle w:val="a6"/>
        <w:shd w:val="clear" w:color="auto" w:fill="FFFFFF"/>
        <w:spacing w:before="0" w:beforeAutospacing="0" w:after="0" w:afterAutospacing="0"/>
        <w:ind w:firstLine="567"/>
        <w:jc w:val="both"/>
        <w:rPr>
          <w:rStyle w:val="11"/>
          <w:color w:val="000000" w:themeColor="text1"/>
          <w:sz w:val="28"/>
          <w:szCs w:val="28"/>
          <w:shd w:val="clear" w:color="auto" w:fill="FFFFFF"/>
        </w:rPr>
      </w:pPr>
      <w:r w:rsidRPr="00EB326B">
        <w:rPr>
          <w:rStyle w:val="11"/>
          <w:b/>
          <w:color w:val="000000" w:themeColor="text1"/>
          <w:sz w:val="28"/>
          <w:szCs w:val="28"/>
          <w:shd w:val="clear" w:color="auto" w:fill="FFFFFF"/>
        </w:rPr>
        <w:t>Обеспечение функционирования и совершенствования системы делопроизводства включала в себя</w:t>
      </w:r>
      <w:r w:rsidRPr="00EB326B">
        <w:rPr>
          <w:rStyle w:val="11"/>
          <w:color w:val="000000" w:themeColor="text1"/>
          <w:sz w:val="28"/>
          <w:szCs w:val="28"/>
          <w:shd w:val="clear" w:color="auto" w:fill="FFFFFF"/>
        </w:rPr>
        <w:t>:</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ведение общего делопроизводства в администрации, формирование, регистрация и отправление/ получение корреспонденции и другой информации по электронным каналам связи. На 31.12.2021 года обработано: входящей корреспонденции –  1942 (в 2020 году- 2502) документа, исходящей корреспонденции     - 1896  (в 2020 году - 3521) документов;</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r>
      <w:r w:rsidRPr="00EB326B">
        <w:rPr>
          <w:rStyle w:val="11"/>
          <w:bCs/>
          <w:color w:val="000000" w:themeColor="text1"/>
          <w:sz w:val="28"/>
          <w:szCs w:val="28"/>
        </w:rPr>
        <w:t xml:space="preserve">регистрация </w:t>
      </w:r>
      <w:r w:rsidRPr="00EB326B">
        <w:rPr>
          <w:rStyle w:val="11"/>
          <w:color w:val="000000" w:themeColor="text1"/>
          <w:sz w:val="28"/>
          <w:szCs w:val="28"/>
        </w:rPr>
        <w:t>постановлений и распоряжений главы городского поселения, администрации городского поселения и внесение информации по изменениям нормативно-правовой базы администрации в журналы регистрации. На 31.12.2021 года зарегистрировано: постановлений администрации городского поселения –623 (в 2020 году - 640) НПА; распоряжений администрации городского поселения -  114 (в 2020 году - 165) НПА; постановлений главы городского поселения – 11 (в 2020  году - 5) НПА; распоряжений главы городского поселения -  5 (в 2020 году - 2) НПА.</w:t>
      </w:r>
    </w:p>
    <w:p w:rsidR="00EB326B" w:rsidRPr="00EB326B" w:rsidRDefault="00EB326B" w:rsidP="00EB326B">
      <w:pPr>
        <w:ind w:firstLine="567"/>
        <w:jc w:val="both"/>
        <w:rPr>
          <w:rStyle w:val="11"/>
          <w:color w:val="000000" w:themeColor="text1"/>
          <w:sz w:val="28"/>
          <w:szCs w:val="28"/>
        </w:rPr>
      </w:pPr>
      <w:proofErr w:type="gramStart"/>
      <w:r w:rsidRPr="00EB326B">
        <w:rPr>
          <w:color w:val="000000" w:themeColor="text1"/>
          <w:sz w:val="28"/>
          <w:szCs w:val="28"/>
        </w:rPr>
        <w:t xml:space="preserve">Муниципальные правовые акты (затрагивающие права, свободы, обязанности человека и гражданина), </w:t>
      </w:r>
      <w:r w:rsidRPr="00EB326B">
        <w:rPr>
          <w:color w:val="000000" w:themeColor="text1"/>
          <w:sz w:val="28"/>
          <w:szCs w:val="28"/>
          <w:shd w:val="clear" w:color="auto" w:fill="FFFFFF"/>
        </w:rPr>
        <w:t>подписанные усиленной квалифицированной электронной подписью,</w:t>
      </w:r>
      <w:r w:rsidRPr="00EB326B">
        <w:rPr>
          <w:color w:val="000000" w:themeColor="text1"/>
          <w:sz w:val="28"/>
          <w:szCs w:val="28"/>
        </w:rPr>
        <w:t xml:space="preserve"> </w:t>
      </w:r>
      <w:r w:rsidRPr="00EB326B">
        <w:rPr>
          <w:color w:val="000000" w:themeColor="text1"/>
          <w:sz w:val="28"/>
          <w:szCs w:val="28"/>
          <w:shd w:val="clear" w:color="auto" w:fill="FFFFFF"/>
        </w:rPr>
        <w:t>в течение 15 рабочих дней со дня их принятия в электронном виде направлялись по каналам связи в информационно-телекоммуникационной сети</w:t>
      </w:r>
      <w:r w:rsidRPr="00EB326B">
        <w:rPr>
          <w:color w:val="000000" w:themeColor="text1"/>
          <w:sz w:val="28"/>
          <w:szCs w:val="28"/>
        </w:rPr>
        <w:t xml:space="preserve"> «Интернет» в Департамент региональной безопасности ЕАО для включения их в областной регистр, а также в прокуратуру Смидовичского района в целях проведения проверки на соответствие действующему законодательству</w:t>
      </w:r>
      <w:proofErr w:type="gramEnd"/>
      <w:r w:rsidRPr="00EB326B">
        <w:rPr>
          <w:color w:val="000000" w:themeColor="text1"/>
          <w:sz w:val="28"/>
          <w:szCs w:val="28"/>
        </w:rPr>
        <w:t>.</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r>
      <w:proofErr w:type="gramStart"/>
      <w:r w:rsidRPr="00EB326B">
        <w:rPr>
          <w:rStyle w:val="11"/>
          <w:color w:val="000000" w:themeColor="text1"/>
          <w:sz w:val="28"/>
          <w:szCs w:val="28"/>
        </w:rPr>
        <w:t>в</w:t>
      </w:r>
      <w:proofErr w:type="gramEnd"/>
      <w:r w:rsidRPr="00EB326B">
        <w:rPr>
          <w:rStyle w:val="11"/>
          <w:color w:val="000000" w:themeColor="text1"/>
          <w:sz w:val="28"/>
          <w:szCs w:val="28"/>
        </w:rPr>
        <w:t>едение учета заявлений, жалоб граждан, поступающих в адрес главы администрации, размещение информации на сайте ССТУ. РФ по поступившим обращениям граждан на имя Президента РФ (предоставление ежеквартального отчета). На 31.12.2021 года на имя главы администрации поступило 228 (в 2020 году - 320) обращений граждан по различным вопросам, касающихся полномочий администрации городского поселения. По сравнению с 2020 годом количество обращений граждан в 2021 году уменьшилось на 92 заявления;</w:t>
      </w:r>
    </w:p>
    <w:p w:rsidR="00EB326B" w:rsidRPr="00EB326B" w:rsidRDefault="00EB326B" w:rsidP="00EB326B">
      <w:pPr>
        <w:ind w:firstLine="567"/>
        <w:jc w:val="both"/>
        <w:rPr>
          <w:rStyle w:val="11"/>
          <w:bCs/>
          <w:color w:val="000000" w:themeColor="text1"/>
          <w:spacing w:val="3"/>
          <w:sz w:val="28"/>
          <w:szCs w:val="28"/>
        </w:rPr>
      </w:pPr>
      <w:proofErr w:type="gramStart"/>
      <w:r w:rsidRPr="00EB326B">
        <w:rPr>
          <w:rStyle w:val="11"/>
          <w:bCs/>
          <w:color w:val="000000" w:themeColor="text1"/>
          <w:spacing w:val="3"/>
          <w:sz w:val="28"/>
          <w:szCs w:val="28"/>
        </w:rPr>
        <w:t>Во</w:t>
      </w:r>
      <w:proofErr w:type="gramEnd"/>
      <w:r w:rsidRPr="00EB326B">
        <w:rPr>
          <w:rStyle w:val="11"/>
          <w:bCs/>
          <w:color w:val="000000" w:themeColor="text1"/>
          <w:spacing w:val="3"/>
          <w:sz w:val="28"/>
          <w:szCs w:val="28"/>
        </w:rPr>
        <w:t xml:space="preserve"> исполнения перечня поручений Президента, постановления Правительства РФ администрация городского поселения подключена к Единому окну цифровой обратной связи государственных органов и органов местного самоуправления с гражданами и организациями «Платформа обратной связи».</w:t>
      </w:r>
    </w:p>
    <w:p w:rsidR="00EB326B" w:rsidRPr="00EB326B" w:rsidRDefault="00EB326B" w:rsidP="00EB326B">
      <w:pPr>
        <w:ind w:firstLine="567"/>
        <w:jc w:val="both"/>
        <w:rPr>
          <w:rStyle w:val="11"/>
          <w:color w:val="000000" w:themeColor="text1"/>
          <w:sz w:val="28"/>
          <w:szCs w:val="28"/>
        </w:rPr>
      </w:pPr>
      <w:r w:rsidRPr="00EB326B">
        <w:rPr>
          <w:rStyle w:val="11"/>
          <w:bCs/>
          <w:color w:val="000000" w:themeColor="text1"/>
          <w:spacing w:val="3"/>
          <w:sz w:val="28"/>
          <w:szCs w:val="28"/>
        </w:rPr>
        <w:t xml:space="preserve"> С помощью данной системы гражданами и юридическими лицами направляются в государственные органы, органы местного самоуправления, государственные и муниципальные учреждения, иные </w:t>
      </w:r>
      <w:r w:rsidRPr="00EB326B">
        <w:rPr>
          <w:rStyle w:val="11"/>
          <w:bCs/>
          <w:color w:val="000000" w:themeColor="text1"/>
          <w:spacing w:val="3"/>
          <w:sz w:val="28"/>
          <w:szCs w:val="28"/>
        </w:rPr>
        <w:lastRenderedPageBreak/>
        <w:t xml:space="preserve">организации, осуществляющие публично значимые функции, и их должностным лицам сообщения и обращения, в свою очередь на которые такими организациями, даются ответы на указанные сообщения и обращения. В 2021 году в адрес администрации поступило 3 обращения граждан, на которые были данной ответы с помощью данной системы.  </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r>
      <w:proofErr w:type="gramStart"/>
      <w:r w:rsidRPr="00EB326B">
        <w:rPr>
          <w:rStyle w:val="11"/>
          <w:color w:val="000000" w:themeColor="text1"/>
          <w:sz w:val="28"/>
          <w:szCs w:val="28"/>
        </w:rPr>
        <w:t>к</w:t>
      </w:r>
      <w:proofErr w:type="gramEnd"/>
      <w:r w:rsidRPr="00EB326B">
        <w:rPr>
          <w:rStyle w:val="11"/>
          <w:color w:val="000000" w:themeColor="text1"/>
          <w:sz w:val="28"/>
          <w:szCs w:val="28"/>
        </w:rPr>
        <w:t>онтроль за исходящими документами, поступающими на подпись главе администрации в соответствии с требованиями Инструкции по делопроизводству, соблюдением сроков по рассмотрения обращений граждан специалистами администрации и муниципальными служащими администрации;</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w:t>
      </w:r>
      <w:r w:rsidRPr="00EB326B">
        <w:rPr>
          <w:rStyle w:val="11"/>
          <w:color w:val="000000" w:themeColor="text1"/>
          <w:sz w:val="28"/>
          <w:szCs w:val="28"/>
        </w:rPr>
        <w:tab/>
        <w:t>разработка и утверждение номенклатуры дел для отделов администрации городского поселения.</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ab/>
      </w:r>
      <w:r w:rsidRPr="00EB326B">
        <w:rPr>
          <w:rStyle w:val="11"/>
          <w:b/>
          <w:color w:val="000000" w:themeColor="text1"/>
          <w:sz w:val="28"/>
          <w:szCs w:val="28"/>
        </w:rPr>
        <w:t>Формирование архивного фонда администрации Приамурского городского поселения.</w:t>
      </w:r>
    </w:p>
    <w:p w:rsidR="00EB326B" w:rsidRPr="00EB326B" w:rsidRDefault="00EB326B" w:rsidP="00EB326B">
      <w:pPr>
        <w:ind w:firstLine="708"/>
        <w:jc w:val="both"/>
        <w:rPr>
          <w:color w:val="000000" w:themeColor="text1"/>
          <w:sz w:val="28"/>
          <w:szCs w:val="28"/>
        </w:rPr>
      </w:pPr>
      <w:r w:rsidRPr="00EB326B">
        <w:rPr>
          <w:rStyle w:val="11"/>
          <w:color w:val="000000" w:themeColor="text1"/>
          <w:sz w:val="28"/>
          <w:szCs w:val="28"/>
        </w:rPr>
        <w:t>Работа включала в себя комплектование, хранение, учет и использованию архивных документов в соответствии с законодательством Российской Федерации.</w:t>
      </w:r>
    </w:p>
    <w:p w:rsidR="00EB326B" w:rsidRPr="00EB326B" w:rsidRDefault="00EB326B" w:rsidP="00EB326B">
      <w:pPr>
        <w:ind w:firstLine="567"/>
        <w:jc w:val="both"/>
        <w:rPr>
          <w:rStyle w:val="11"/>
          <w:color w:val="000000" w:themeColor="text1"/>
          <w:sz w:val="28"/>
          <w:szCs w:val="28"/>
        </w:rPr>
      </w:pPr>
      <w:r w:rsidRPr="00EB326B">
        <w:rPr>
          <w:rStyle w:val="11"/>
          <w:b/>
          <w:color w:val="000000" w:themeColor="text1"/>
          <w:sz w:val="28"/>
          <w:szCs w:val="28"/>
        </w:rPr>
        <w:t xml:space="preserve">Организация </w:t>
      </w:r>
      <w:proofErr w:type="gramStart"/>
      <w:r w:rsidRPr="00EB326B">
        <w:rPr>
          <w:rStyle w:val="11"/>
          <w:b/>
          <w:color w:val="000000" w:themeColor="text1"/>
          <w:sz w:val="28"/>
          <w:szCs w:val="28"/>
        </w:rPr>
        <w:t>работы средств массовой информации администрации городского поселения</w:t>
      </w:r>
      <w:proofErr w:type="gramEnd"/>
      <w:r w:rsidRPr="00EB326B">
        <w:rPr>
          <w:rStyle w:val="11"/>
          <w:b/>
          <w:color w:val="000000" w:themeColor="text1"/>
          <w:sz w:val="28"/>
          <w:szCs w:val="28"/>
        </w:rPr>
        <w:t>.</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 xml:space="preserve">Вышеуказанная деятельность была направлена на подготовку и выпуск информационного бюллетеня «Приамурский Вестник». Информационный бюллетень издавался каждые 10 дней. Распространение и обнародование тиража выпуска осуществлялась путем бесплатной раздачи экземпляров жителям в местах, определенных </w:t>
      </w:r>
      <w:proofErr w:type="gramStart"/>
      <w:r w:rsidRPr="00EB326B">
        <w:rPr>
          <w:rStyle w:val="11"/>
          <w:color w:val="000000" w:themeColor="text1"/>
          <w:sz w:val="28"/>
          <w:szCs w:val="28"/>
        </w:rPr>
        <w:t>для</w:t>
      </w:r>
      <w:proofErr w:type="gramEnd"/>
      <w:r w:rsidRPr="00EB326B">
        <w:rPr>
          <w:rStyle w:val="11"/>
          <w:color w:val="000000" w:themeColor="text1"/>
          <w:sz w:val="28"/>
          <w:szCs w:val="28"/>
        </w:rPr>
        <w:t xml:space="preserve"> распространение и обнародование.  В 2021 году изготовлено и выпущено в печать 44 (в 2020 году 53) бюллетеня. </w:t>
      </w:r>
    </w:p>
    <w:p w:rsidR="00EB326B" w:rsidRPr="00EB326B" w:rsidRDefault="00EB326B" w:rsidP="00EB326B">
      <w:pPr>
        <w:ind w:firstLine="567"/>
        <w:jc w:val="both"/>
        <w:rPr>
          <w:rStyle w:val="11"/>
          <w:bCs/>
          <w:color w:val="000000" w:themeColor="text1"/>
          <w:spacing w:val="3"/>
          <w:sz w:val="28"/>
          <w:szCs w:val="28"/>
        </w:rPr>
      </w:pPr>
      <w:proofErr w:type="gramStart"/>
      <w:r w:rsidRPr="00EB326B">
        <w:rPr>
          <w:rStyle w:val="11"/>
          <w:bCs/>
          <w:color w:val="000000" w:themeColor="text1"/>
          <w:spacing w:val="3"/>
          <w:sz w:val="28"/>
          <w:szCs w:val="28"/>
        </w:rPr>
        <w:t>В целях обеспечения доступа к информации о деятельности органов местного самоуправления,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администрацией Приамурского городского поселения создан официальный Интернет - сайт в информационно-телекоммуникационной сети Интернет (</w:t>
      </w:r>
      <w:r w:rsidRPr="00EB326B">
        <w:rPr>
          <w:rStyle w:val="11"/>
          <w:bCs/>
          <w:color w:val="000000" w:themeColor="text1"/>
          <w:spacing w:val="3"/>
          <w:sz w:val="28"/>
          <w:szCs w:val="28"/>
          <w:lang w:val="en-US"/>
        </w:rPr>
        <w:t>www</w:t>
      </w:r>
      <w:r w:rsidRPr="00EB326B">
        <w:rPr>
          <w:rStyle w:val="11"/>
          <w:bCs/>
          <w:color w:val="000000" w:themeColor="text1"/>
          <w:spacing w:val="3"/>
          <w:sz w:val="28"/>
          <w:szCs w:val="28"/>
        </w:rPr>
        <w:t>.</w:t>
      </w:r>
      <w:proofErr w:type="spellStart"/>
      <w:r w:rsidRPr="00EB326B">
        <w:rPr>
          <w:rStyle w:val="11"/>
          <w:bCs/>
          <w:color w:val="000000" w:themeColor="text1"/>
          <w:spacing w:val="3"/>
          <w:sz w:val="28"/>
          <w:szCs w:val="28"/>
          <w:lang w:val="en-US"/>
        </w:rPr>
        <w:t>priamgorpos</w:t>
      </w:r>
      <w:proofErr w:type="spellEnd"/>
      <w:r w:rsidRPr="00EB326B">
        <w:rPr>
          <w:rStyle w:val="11"/>
          <w:bCs/>
          <w:color w:val="000000" w:themeColor="text1"/>
          <w:spacing w:val="3"/>
          <w:sz w:val="28"/>
          <w:szCs w:val="28"/>
        </w:rPr>
        <w:t>.</w:t>
      </w:r>
      <w:proofErr w:type="spellStart"/>
      <w:r w:rsidRPr="00EB326B">
        <w:rPr>
          <w:rStyle w:val="11"/>
          <w:bCs/>
          <w:color w:val="000000" w:themeColor="text1"/>
          <w:spacing w:val="3"/>
          <w:sz w:val="28"/>
          <w:szCs w:val="28"/>
          <w:lang w:val="en-US"/>
        </w:rPr>
        <w:t>eao</w:t>
      </w:r>
      <w:proofErr w:type="spellEnd"/>
      <w:r w:rsidRPr="00EB326B">
        <w:rPr>
          <w:rStyle w:val="11"/>
          <w:bCs/>
          <w:color w:val="000000" w:themeColor="text1"/>
          <w:spacing w:val="3"/>
          <w:sz w:val="28"/>
          <w:szCs w:val="28"/>
        </w:rPr>
        <w:t>.</w:t>
      </w:r>
      <w:r w:rsidRPr="00EB326B">
        <w:rPr>
          <w:rStyle w:val="11"/>
          <w:bCs/>
          <w:color w:val="000000" w:themeColor="text1"/>
          <w:spacing w:val="3"/>
          <w:sz w:val="28"/>
          <w:szCs w:val="28"/>
          <w:lang w:val="en-US"/>
        </w:rPr>
        <w:t>ru</w:t>
      </w:r>
      <w:r w:rsidRPr="00EB326B">
        <w:rPr>
          <w:rStyle w:val="11"/>
          <w:bCs/>
          <w:color w:val="000000" w:themeColor="text1"/>
          <w:spacing w:val="3"/>
          <w:sz w:val="28"/>
          <w:szCs w:val="28"/>
        </w:rPr>
        <w:t xml:space="preserve">), на котором размещается (актуализируется)  вся информация о деятельности администрации Приамурского городского поселения. </w:t>
      </w:r>
      <w:proofErr w:type="gramEnd"/>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ab/>
      </w:r>
      <w:r w:rsidRPr="00EB326B">
        <w:rPr>
          <w:rStyle w:val="11"/>
          <w:b/>
          <w:color w:val="000000" w:themeColor="text1"/>
          <w:sz w:val="28"/>
          <w:szCs w:val="28"/>
        </w:rPr>
        <w:t>Деятельность по обеспечению и совершенствованию кадровой работы в администрации городского поселения</w:t>
      </w:r>
      <w:r w:rsidRPr="00EB326B">
        <w:rPr>
          <w:rStyle w:val="11"/>
          <w:color w:val="000000" w:themeColor="text1"/>
          <w:sz w:val="28"/>
          <w:szCs w:val="28"/>
        </w:rPr>
        <w:t xml:space="preserve"> была направлена на решение следующих задач:</w:t>
      </w:r>
    </w:p>
    <w:p w:rsidR="00EB326B" w:rsidRPr="00EB326B" w:rsidRDefault="00EB326B" w:rsidP="00EB326B">
      <w:pPr>
        <w:pStyle w:val="12"/>
        <w:widowControl/>
        <w:suppressAutoHyphens w:val="0"/>
        <w:spacing w:line="240" w:lineRule="auto"/>
        <w:ind w:firstLine="567"/>
        <w:jc w:val="both"/>
        <w:textAlignment w:val="auto"/>
        <w:rPr>
          <w:rStyle w:val="11"/>
          <w:color w:val="000000" w:themeColor="text1"/>
          <w:kern w:val="0"/>
          <w:sz w:val="28"/>
          <w:szCs w:val="28"/>
        </w:rPr>
      </w:pPr>
      <w:proofErr w:type="gramStart"/>
      <w:r w:rsidRPr="00EB326B">
        <w:rPr>
          <w:color w:val="000000" w:themeColor="text1"/>
          <w:kern w:val="0"/>
          <w:sz w:val="28"/>
          <w:szCs w:val="28"/>
        </w:rPr>
        <w:t>-</w:t>
      </w:r>
      <w:r w:rsidRPr="00EB326B">
        <w:rPr>
          <w:color w:val="000000" w:themeColor="text1"/>
          <w:kern w:val="0"/>
          <w:sz w:val="28"/>
          <w:szCs w:val="28"/>
        </w:rPr>
        <w:tab/>
        <w:t xml:space="preserve">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 а также оформление трудовых отношений с иными работниками администрации, не являющиеся муниципальными служащими.  </w:t>
      </w:r>
      <w:proofErr w:type="gramEnd"/>
    </w:p>
    <w:p w:rsidR="00EB326B" w:rsidRPr="00EB326B" w:rsidRDefault="00EB326B" w:rsidP="00EB326B">
      <w:pPr>
        <w:pStyle w:val="ConsPlusNormal"/>
        <w:ind w:firstLine="567"/>
        <w:jc w:val="both"/>
        <w:rPr>
          <w:rStyle w:val="11"/>
          <w:rFonts w:ascii="Times New Roman" w:hAnsi="Times New Roman" w:cs="Times New Roman"/>
          <w:color w:val="000000" w:themeColor="text1"/>
          <w:sz w:val="28"/>
          <w:szCs w:val="28"/>
        </w:rPr>
      </w:pPr>
      <w:r w:rsidRPr="00EB326B">
        <w:rPr>
          <w:rStyle w:val="11"/>
          <w:rFonts w:ascii="Times New Roman" w:hAnsi="Times New Roman" w:cs="Times New Roman"/>
          <w:color w:val="000000" w:themeColor="text1"/>
          <w:sz w:val="28"/>
          <w:szCs w:val="28"/>
        </w:rPr>
        <w:lastRenderedPageBreak/>
        <w:t>В 2021 году проводилась работа по обеспечению прохождения муниципальной службы, кадровому обеспечению и оформлению трудовых отношений. В 2021 году было подготовлено 259 (в 2020 году – 237) распоряжений по личному составу (прием, увольнение, отпуска, командировки, наказания и др.). Вся отчетность, касающаяся работы отдела, сдавалась без нарушения сроков.</w:t>
      </w:r>
    </w:p>
    <w:p w:rsidR="00EB326B" w:rsidRPr="00EB326B" w:rsidRDefault="00EB326B" w:rsidP="00EB326B">
      <w:pPr>
        <w:pStyle w:val="12"/>
        <w:widowControl/>
        <w:suppressAutoHyphens w:val="0"/>
        <w:spacing w:line="240" w:lineRule="auto"/>
        <w:ind w:firstLine="567"/>
        <w:jc w:val="both"/>
        <w:textAlignment w:val="auto"/>
        <w:rPr>
          <w:color w:val="000000" w:themeColor="text1"/>
          <w:kern w:val="0"/>
          <w:sz w:val="28"/>
          <w:szCs w:val="28"/>
        </w:rPr>
      </w:pPr>
      <w:r w:rsidRPr="00EB326B">
        <w:rPr>
          <w:color w:val="000000" w:themeColor="text1"/>
          <w:kern w:val="0"/>
          <w:sz w:val="28"/>
          <w:szCs w:val="28"/>
        </w:rPr>
        <w:t>-</w:t>
      </w:r>
      <w:r w:rsidRPr="00EB326B">
        <w:rPr>
          <w:color w:val="000000" w:themeColor="text1"/>
          <w:kern w:val="0"/>
          <w:sz w:val="28"/>
          <w:szCs w:val="28"/>
        </w:rPr>
        <w:tab/>
        <w:t>ведение реестра муниципальных служащих в муниципальном образовании;</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В 2021 году общая численность муниципальных служащих администрации составила 9 человек. Из них - 100 % муниципальных служащих имеют высшее образование по специальностям:</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экономический и управленческий профиль – 33,33 %;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образование – 22,22 %;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юридическое образование – 33,33 %;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другие – 11,11 %.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 xml:space="preserve">40% муниципальных служащих имеет опыт работы в органах государственной власти и местного самоуправления более 5 лет. Наличие стажа от 1 года до 5 лет имеют 5 муниципальных служащих, или 55 %. Муниципальных служащих, имеющих стажа до 1 года, не имеется.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44 % - это лица в возрасте от 30 года до 40 лет. Возрастная группа от 41 до 50 лет составляет – 55 %, от 51 до 60 лет – 0 %. Молодых специалистов до 30 лет в администрации городского поселения работает 0 %, старше 60 лет -  0 %.</w:t>
      </w:r>
    </w:p>
    <w:p w:rsidR="00EB326B" w:rsidRPr="00EB326B" w:rsidRDefault="00EB326B" w:rsidP="00EB326B">
      <w:pPr>
        <w:pStyle w:val="Standard"/>
        <w:ind w:firstLine="567"/>
        <w:jc w:val="both"/>
        <w:rPr>
          <w:color w:val="000000" w:themeColor="text1"/>
          <w:sz w:val="28"/>
          <w:szCs w:val="28"/>
        </w:rPr>
      </w:pPr>
      <w:r w:rsidRPr="00EB326B">
        <w:rPr>
          <w:color w:val="000000" w:themeColor="text1"/>
          <w:sz w:val="28"/>
          <w:szCs w:val="28"/>
        </w:rPr>
        <w:t>Анализ количественного и качественного состава муниципальных служащих администрации Приамурского городского поселения свидетельствуют о соответствии степени компетентности и уровня профессионализма должностных лиц характеру и сложности решаемых задач.</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kern w:val="0"/>
          <w:sz w:val="28"/>
          <w:szCs w:val="28"/>
        </w:rPr>
        <w:t>-</w:t>
      </w:r>
      <w:r w:rsidRPr="00EB326B">
        <w:rPr>
          <w:color w:val="000000" w:themeColor="text1"/>
          <w:kern w:val="0"/>
          <w:sz w:val="28"/>
          <w:szCs w:val="28"/>
        </w:rPr>
        <w:tab/>
      </w:r>
      <w:proofErr w:type="gramStart"/>
      <w:r w:rsidRPr="00EB326B">
        <w:rPr>
          <w:color w:val="000000" w:themeColor="text1"/>
          <w:kern w:val="0"/>
          <w:sz w:val="28"/>
          <w:szCs w:val="28"/>
        </w:rPr>
        <w:t>о</w:t>
      </w:r>
      <w:proofErr w:type="gramEnd"/>
      <w:r w:rsidRPr="00EB326B">
        <w:rPr>
          <w:color w:val="000000" w:themeColor="text1"/>
          <w:kern w:val="0"/>
          <w:sz w:val="28"/>
          <w:szCs w:val="28"/>
        </w:rPr>
        <w:t>рганизация профессионального образования и дополнительного профессионального образования муниципальных служащих. В рамках реализации муниципальной программы «Развитие муниципальной службы в муниципальном образовании «Приамурского городского поселения» прошли обучение 4 муниципальных служащих по следующим программам повышения квалификации: «Подготовка работников ГО и должностных лиц, уполномоченных по защите населения и территории от ЧС», «</w:t>
      </w:r>
      <w:proofErr w:type="gramStart"/>
      <w:r w:rsidRPr="00EB326B">
        <w:rPr>
          <w:color w:val="000000" w:themeColor="text1"/>
          <w:kern w:val="0"/>
          <w:sz w:val="28"/>
          <w:szCs w:val="28"/>
        </w:rPr>
        <w:t>Обучение по охране</w:t>
      </w:r>
      <w:proofErr w:type="gramEnd"/>
      <w:r w:rsidRPr="00EB326B">
        <w:rPr>
          <w:color w:val="000000" w:themeColor="text1"/>
          <w:kern w:val="0"/>
          <w:sz w:val="28"/>
          <w:szCs w:val="28"/>
        </w:rPr>
        <w:t xml:space="preserve"> труда работников организацией (руководителей, специалистов и членов комиссии по проверке знаний по охране труда)».</w:t>
      </w:r>
    </w:p>
    <w:p w:rsidR="00EB326B" w:rsidRPr="00EB326B" w:rsidRDefault="00EB326B" w:rsidP="00EB326B">
      <w:pPr>
        <w:pStyle w:val="a6"/>
        <w:shd w:val="clear" w:color="auto" w:fill="FFFFFF"/>
        <w:spacing w:before="0" w:beforeAutospacing="0" w:after="0" w:afterAutospacing="0"/>
        <w:ind w:firstLine="567"/>
        <w:jc w:val="both"/>
        <w:rPr>
          <w:rStyle w:val="11"/>
          <w:b/>
          <w:color w:val="000000" w:themeColor="text1"/>
          <w:sz w:val="28"/>
          <w:szCs w:val="28"/>
        </w:rPr>
      </w:pPr>
      <w:r w:rsidRPr="00EB326B">
        <w:rPr>
          <w:rStyle w:val="11"/>
          <w:b/>
          <w:color w:val="000000" w:themeColor="text1"/>
          <w:sz w:val="28"/>
          <w:szCs w:val="28"/>
        </w:rPr>
        <w:t>Осуществление мер по противодействию коррупции в администрации городского поселения.</w:t>
      </w:r>
    </w:p>
    <w:p w:rsidR="00EB326B" w:rsidRPr="00EB326B" w:rsidRDefault="00EB326B" w:rsidP="00EB326B">
      <w:pPr>
        <w:pStyle w:val="a6"/>
        <w:shd w:val="clear" w:color="auto" w:fill="FFFFFF"/>
        <w:spacing w:before="0" w:beforeAutospacing="0" w:after="0" w:afterAutospacing="0"/>
        <w:ind w:firstLine="567"/>
        <w:jc w:val="both"/>
        <w:rPr>
          <w:color w:val="000000" w:themeColor="text1"/>
          <w:sz w:val="28"/>
          <w:szCs w:val="28"/>
        </w:rPr>
      </w:pPr>
      <w:r w:rsidRPr="00EB326B">
        <w:rPr>
          <w:rStyle w:val="11"/>
          <w:color w:val="000000" w:themeColor="text1"/>
          <w:sz w:val="28"/>
          <w:szCs w:val="28"/>
        </w:rPr>
        <w:t>В соответствии с Планами мероприятий, в пределах полномочий, представленных федеральным законодательством, отделом реализовывался комплекс мероприятий, направленных на противодействие коррупции на муниципальной службе по направлениям:</w:t>
      </w:r>
    </w:p>
    <w:p w:rsidR="00EB326B" w:rsidRPr="00EB326B" w:rsidRDefault="00EB326B" w:rsidP="00EB326B">
      <w:pPr>
        <w:pStyle w:val="12"/>
        <w:widowControl/>
        <w:suppressAutoHyphens w:val="0"/>
        <w:spacing w:line="240" w:lineRule="auto"/>
        <w:ind w:firstLine="567"/>
        <w:jc w:val="both"/>
        <w:textAlignment w:val="auto"/>
        <w:rPr>
          <w:color w:val="000000" w:themeColor="text1"/>
          <w:kern w:val="0"/>
          <w:sz w:val="28"/>
          <w:szCs w:val="28"/>
        </w:rPr>
      </w:pPr>
      <w:r w:rsidRPr="00EB326B">
        <w:rPr>
          <w:color w:val="000000" w:themeColor="text1"/>
          <w:kern w:val="0"/>
          <w:sz w:val="28"/>
          <w:szCs w:val="28"/>
        </w:rPr>
        <w:tab/>
        <w:t>- определение механизма предупреждения (профилактики) коррупции;</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lastRenderedPageBreak/>
        <w:tab/>
        <w:t xml:space="preserve">- совершенствование механизма </w:t>
      </w:r>
      <w:proofErr w:type="gramStart"/>
      <w:r w:rsidRPr="00EB326B">
        <w:rPr>
          <w:color w:val="000000" w:themeColor="text1"/>
          <w:kern w:val="0"/>
          <w:sz w:val="28"/>
          <w:szCs w:val="28"/>
        </w:rPr>
        <w:t>контроля за</w:t>
      </w:r>
      <w:proofErr w:type="gramEnd"/>
      <w:r w:rsidRPr="00EB326B">
        <w:rPr>
          <w:color w:val="000000" w:themeColor="text1"/>
          <w:kern w:val="0"/>
          <w:sz w:val="28"/>
          <w:szCs w:val="28"/>
        </w:rPr>
        <w:t xml:space="preserve"> соблюдением муниципальными служащими ограничений и запретов, связанных с прохождением муниципальной службы;</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 </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разрешение конфликта интересов на муниципальной службе;</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color w:val="000000" w:themeColor="text1"/>
          <w:kern w:val="0"/>
          <w:sz w:val="28"/>
          <w:szCs w:val="28"/>
        </w:rPr>
        <w:tab/>
        <w:t>- повышение эффективности взаимодействия с надзорными органами по вопросам противодействия коррупции.</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sz w:val="28"/>
          <w:szCs w:val="28"/>
        </w:rPr>
        <w:t xml:space="preserve">В 2021 году проведена работа по проверке сведений о доходах, об имуществе и обязательствах имущественного характера муниципальных служащих, а также соблюдения ограничений связанных с муниципальной службой и размещении указанных сведений на официальном сайте Приамурского городского поселения. </w:t>
      </w:r>
    </w:p>
    <w:p w:rsidR="00EB326B" w:rsidRPr="00EB326B" w:rsidRDefault="00EB326B" w:rsidP="00EB326B">
      <w:pPr>
        <w:pStyle w:val="12"/>
        <w:widowControl/>
        <w:suppressAutoHyphens w:val="0"/>
        <w:spacing w:line="240" w:lineRule="auto"/>
        <w:ind w:firstLine="567"/>
        <w:jc w:val="both"/>
        <w:textAlignment w:val="auto"/>
        <w:rPr>
          <w:color w:val="000000" w:themeColor="text1"/>
          <w:sz w:val="28"/>
          <w:szCs w:val="28"/>
        </w:rPr>
      </w:pPr>
      <w:r w:rsidRPr="00EB326B">
        <w:rPr>
          <w:color w:val="000000" w:themeColor="text1"/>
          <w:sz w:val="28"/>
          <w:szCs w:val="28"/>
        </w:rPr>
        <w:t>В течение 2021 года проводилась работа по консультированию муниципальных служащих по вопросам антикоррупционного законодательства.</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color w:val="000000" w:themeColor="text1"/>
          <w:kern w:val="0"/>
          <w:sz w:val="28"/>
          <w:szCs w:val="28"/>
        </w:rPr>
        <w:t xml:space="preserve">В целях содействия администрации городского поселения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городского поселения мер по предупреждению коррупции, организована работа комиссии по соблюдению требований к служебному поведению и урегулированию конфликта интересов (далее – комиссия).        </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sz w:val="28"/>
          <w:szCs w:val="28"/>
        </w:rPr>
      </w:pPr>
      <w:r w:rsidRPr="00EB326B">
        <w:rPr>
          <w:rStyle w:val="11"/>
          <w:color w:val="000000" w:themeColor="text1"/>
          <w:kern w:val="0"/>
          <w:sz w:val="28"/>
          <w:szCs w:val="28"/>
        </w:rPr>
        <w:t xml:space="preserve">В 2021 заседания комиссии не проводились, в связи с отсутствием оснований для их проведения, так же как и в 2020 году. </w:t>
      </w:r>
    </w:p>
    <w:p w:rsidR="00EB326B" w:rsidRPr="00EB326B" w:rsidRDefault="00EB326B" w:rsidP="00EB326B">
      <w:pPr>
        <w:pStyle w:val="a6"/>
        <w:shd w:val="clear" w:color="auto" w:fill="FFFFFF"/>
        <w:spacing w:before="0" w:beforeAutospacing="0" w:after="0" w:afterAutospacing="0"/>
        <w:ind w:firstLine="567"/>
        <w:rPr>
          <w:color w:val="000000" w:themeColor="text1"/>
          <w:sz w:val="28"/>
          <w:szCs w:val="28"/>
        </w:rPr>
      </w:pPr>
      <w:r w:rsidRPr="00EB326B">
        <w:rPr>
          <w:rStyle w:val="11"/>
          <w:b/>
          <w:color w:val="000000" w:themeColor="text1"/>
          <w:sz w:val="28"/>
          <w:szCs w:val="28"/>
        </w:rPr>
        <w:t>Ведение административной реформы.</w:t>
      </w:r>
    </w:p>
    <w:p w:rsidR="00EB326B" w:rsidRPr="00EB326B" w:rsidRDefault="00EB326B" w:rsidP="00EB326B">
      <w:pPr>
        <w:ind w:firstLine="567"/>
        <w:jc w:val="both"/>
        <w:rPr>
          <w:rStyle w:val="11"/>
          <w:color w:val="000000" w:themeColor="text1"/>
          <w:sz w:val="28"/>
          <w:szCs w:val="28"/>
        </w:rPr>
      </w:pPr>
      <w:r w:rsidRPr="00EB326B">
        <w:rPr>
          <w:color w:val="000000" w:themeColor="text1"/>
          <w:sz w:val="28"/>
          <w:szCs w:val="28"/>
        </w:rPr>
        <w:tab/>
        <w:t>В рамках реализации Федерального закона от 27.07.2010 № 210-ФЗ «Об организации предоставлении государственных и муниципальных услуг» в 2021 году в администрации Приамурского городского поселения на протяжении всего года проводилась следующая работа:</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а) разрабатывались проекты муниципальных правовых актов по вопросам административной реформы (административные регламенты), в том числе по организации перехода на предоставление муниципальных услуг в электронном виде, вносились изменения в административные регламенты с целью приведения их в соответствие с действующим законодательством;</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xml:space="preserve">б) продолжалась работа по формированию и ведению реестра муниципальных услуг (функций) администрации городского поселения; </w:t>
      </w:r>
    </w:p>
    <w:p w:rsidR="00EB326B" w:rsidRPr="00EB326B" w:rsidRDefault="00EB326B" w:rsidP="00EB326B">
      <w:pPr>
        <w:ind w:firstLine="567"/>
        <w:jc w:val="both"/>
        <w:rPr>
          <w:color w:val="000000" w:themeColor="text1"/>
          <w:sz w:val="28"/>
          <w:szCs w:val="28"/>
        </w:rPr>
      </w:pPr>
      <w:r w:rsidRPr="00EB326B">
        <w:rPr>
          <w:rStyle w:val="11"/>
          <w:color w:val="000000" w:themeColor="text1"/>
          <w:sz w:val="28"/>
          <w:szCs w:val="28"/>
        </w:rPr>
        <w:t>В реестре государственных услуг (функций) размещено 14 муниципальных услуг, оказываемых администрацией городско поселения, одна услуга из которых предоставляется в электронном виде: «Прием заявлений, документов, а также постановка граждан на учет в качестве нуждающихся в жилых помещениях».</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color w:val="000000" w:themeColor="text1"/>
          <w:kern w:val="0"/>
          <w:sz w:val="28"/>
          <w:szCs w:val="28"/>
        </w:rPr>
        <w:t xml:space="preserve">в) проводился мониторинг и анализ сведений о муниципальных услугах (функциях), предоставляемых (исполняемых) структурными </w:t>
      </w:r>
      <w:r w:rsidRPr="00EB326B">
        <w:rPr>
          <w:color w:val="000000" w:themeColor="text1"/>
          <w:kern w:val="0"/>
          <w:sz w:val="28"/>
          <w:szCs w:val="28"/>
        </w:rPr>
        <w:lastRenderedPageBreak/>
        <w:t>подразделениями администрации городского поселения и подведомственными ей учреждениями;</w:t>
      </w:r>
    </w:p>
    <w:p w:rsidR="00EB326B" w:rsidRPr="00EB326B" w:rsidRDefault="00EB326B" w:rsidP="00EB326B">
      <w:pPr>
        <w:pStyle w:val="12"/>
        <w:widowControl/>
        <w:suppressAutoHyphens w:val="0"/>
        <w:spacing w:line="240" w:lineRule="auto"/>
        <w:ind w:firstLine="720"/>
        <w:jc w:val="both"/>
        <w:textAlignment w:val="auto"/>
        <w:rPr>
          <w:rStyle w:val="11"/>
          <w:b/>
          <w:color w:val="000000" w:themeColor="text1"/>
          <w:sz w:val="28"/>
          <w:szCs w:val="28"/>
        </w:rPr>
      </w:pPr>
      <w:r w:rsidRPr="00EB326B">
        <w:rPr>
          <w:rStyle w:val="11"/>
          <w:color w:val="000000" w:themeColor="text1"/>
          <w:kern w:val="0"/>
          <w:sz w:val="28"/>
          <w:szCs w:val="28"/>
        </w:rPr>
        <w:t xml:space="preserve">г) с помощью автоматизированной информационной системы по предоставлению государственных и муниципальных услуг (СМЭВ) запрашивались сведения в федеральные органы исполнительной власти (Пенсионный фонд, Росреестр, МВД). В 2021 году было подано 308 (в 2020 году - 678) запросов, соответственно на которые приходили необходимые для работы администрации, сведения.    </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rStyle w:val="11"/>
          <w:b/>
          <w:color w:val="000000" w:themeColor="text1"/>
          <w:sz w:val="28"/>
          <w:szCs w:val="28"/>
        </w:rPr>
        <w:t>Совершенствование и организация охраны труда в администрации городского поселения.</w:t>
      </w:r>
    </w:p>
    <w:p w:rsidR="00EB326B" w:rsidRPr="00EB326B" w:rsidRDefault="00EB326B" w:rsidP="00EB326B">
      <w:pPr>
        <w:pStyle w:val="12"/>
        <w:widowControl/>
        <w:suppressAutoHyphens w:val="0"/>
        <w:spacing w:line="240" w:lineRule="auto"/>
        <w:ind w:firstLine="720"/>
        <w:jc w:val="both"/>
        <w:textAlignment w:val="auto"/>
        <w:rPr>
          <w:rStyle w:val="11"/>
          <w:color w:val="000000" w:themeColor="text1"/>
          <w:kern w:val="0"/>
          <w:sz w:val="28"/>
          <w:szCs w:val="28"/>
        </w:rPr>
      </w:pPr>
      <w:r w:rsidRPr="00EB326B">
        <w:rPr>
          <w:rStyle w:val="11"/>
          <w:color w:val="000000" w:themeColor="text1"/>
          <w:kern w:val="0"/>
          <w:sz w:val="28"/>
          <w:szCs w:val="28"/>
        </w:rPr>
        <w:t xml:space="preserve">В целях повышения эффективности работы по созданию и обеспечению здоровых и безопасных условий труда в администрации городского поселения назначены ответственные за охрану труда и проведение инструктажей по охране труда. Специалист, ответственный за охрану труда, прошел обучение и проверку знаний требований охраны труда. </w:t>
      </w:r>
    </w:p>
    <w:p w:rsidR="00EB326B" w:rsidRPr="00EB326B" w:rsidRDefault="00EB326B" w:rsidP="00EB326B">
      <w:pPr>
        <w:pStyle w:val="12"/>
        <w:widowControl/>
        <w:suppressAutoHyphens w:val="0"/>
        <w:spacing w:line="240" w:lineRule="auto"/>
        <w:jc w:val="both"/>
        <w:textAlignment w:val="auto"/>
        <w:rPr>
          <w:color w:val="000000" w:themeColor="text1"/>
          <w:kern w:val="0"/>
          <w:sz w:val="28"/>
          <w:szCs w:val="28"/>
        </w:rPr>
      </w:pPr>
      <w:r w:rsidRPr="00EB326B">
        <w:rPr>
          <w:rStyle w:val="11"/>
          <w:color w:val="000000" w:themeColor="text1"/>
          <w:kern w:val="0"/>
          <w:sz w:val="28"/>
          <w:szCs w:val="28"/>
        </w:rPr>
        <w:tab/>
        <w:t xml:space="preserve">На протяжении всего 2021 года проводились профилактические мероприятия по предупреждению травматизма, несчастных случаев и профессиональных заболеваний по охране труда. При приеме с вновь принятыми работниками проводились вводные инструктажи, первичные – на рабочем месте, повторные с последующей их регистрацией в журналах инструктажей. </w:t>
      </w:r>
    </w:p>
    <w:p w:rsidR="00EB326B" w:rsidRPr="00EB326B" w:rsidRDefault="00EB326B" w:rsidP="00EB326B">
      <w:pPr>
        <w:pStyle w:val="12"/>
        <w:widowControl/>
        <w:suppressAutoHyphens w:val="0"/>
        <w:spacing w:line="240" w:lineRule="auto"/>
        <w:ind w:firstLine="720"/>
        <w:jc w:val="both"/>
        <w:textAlignment w:val="auto"/>
        <w:rPr>
          <w:b/>
          <w:color w:val="000000" w:themeColor="text1"/>
          <w:sz w:val="28"/>
          <w:szCs w:val="28"/>
        </w:rPr>
      </w:pPr>
      <w:r w:rsidRPr="00EB326B">
        <w:rPr>
          <w:color w:val="000000" w:themeColor="text1"/>
          <w:kern w:val="0"/>
          <w:sz w:val="28"/>
          <w:szCs w:val="28"/>
        </w:rPr>
        <w:t xml:space="preserve">Все поступающие на работу проходили предварительные медосмотры. </w:t>
      </w:r>
    </w:p>
    <w:p w:rsidR="00EB326B" w:rsidRPr="00EB326B" w:rsidRDefault="00EB326B" w:rsidP="00EB326B">
      <w:pPr>
        <w:ind w:firstLine="567"/>
        <w:jc w:val="both"/>
        <w:rPr>
          <w:color w:val="000000" w:themeColor="text1"/>
          <w:sz w:val="28"/>
          <w:szCs w:val="28"/>
        </w:rPr>
      </w:pPr>
      <w:r w:rsidRPr="00EB326B">
        <w:rPr>
          <w:b/>
          <w:color w:val="000000" w:themeColor="text1"/>
          <w:sz w:val="28"/>
          <w:szCs w:val="28"/>
        </w:rPr>
        <w:t xml:space="preserve">   Сопровождение договорной и </w:t>
      </w:r>
      <w:proofErr w:type="spellStart"/>
      <w:r w:rsidRPr="00EB326B">
        <w:rPr>
          <w:b/>
          <w:color w:val="000000" w:themeColor="text1"/>
          <w:sz w:val="28"/>
          <w:szCs w:val="28"/>
        </w:rPr>
        <w:t>претензионно</w:t>
      </w:r>
      <w:proofErr w:type="spellEnd"/>
      <w:r w:rsidRPr="00EB326B">
        <w:rPr>
          <w:b/>
          <w:color w:val="000000" w:themeColor="text1"/>
          <w:sz w:val="28"/>
          <w:szCs w:val="28"/>
        </w:rPr>
        <w:t xml:space="preserve">-исковой деятельности администрации.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Данная работа включала в себя осуществление подготовки, правовой экспертизы проектов нормативно – правовых актов, положений и других актов правового характера муниципального образования и администрации, консультирование должностных лиц и работников администрации по юридическим вопросам, сопровождение договорной и </w:t>
      </w:r>
      <w:proofErr w:type="spellStart"/>
      <w:r w:rsidRPr="00EB326B">
        <w:rPr>
          <w:color w:val="000000" w:themeColor="text1"/>
          <w:sz w:val="28"/>
          <w:szCs w:val="28"/>
        </w:rPr>
        <w:t>претензионно</w:t>
      </w:r>
      <w:proofErr w:type="spellEnd"/>
      <w:r w:rsidRPr="00EB326B">
        <w:rPr>
          <w:color w:val="000000" w:themeColor="text1"/>
          <w:sz w:val="28"/>
          <w:szCs w:val="28"/>
        </w:rPr>
        <w:t xml:space="preserve">-исковой деятельности.  </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 xml:space="preserve">Судами удовлетворено 6 из 6-ти исковых заявлений прокуратуры Смидовичского района в интересах неопределенного круга лиц к администрации о признании бездействия незаконным и понуждении к выполнению определенных действий по таким вопросам местного значения как: утепление теплотрасс, обеспечение необходимым нормативным запасом топлива, установкой пожарных водоемов, включение в реестр муниципальной собственности игрового оборудования. В настоящее время проводятся мероприятия по исполнению решений суда в установленные сроки. </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Удовлетворено судами 3 исковых заявления из 3 по требованиям граждан о признании права собственности на объекты недвижимости в порядке приватизации, наследования.</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proofErr w:type="gramStart"/>
      <w:r w:rsidRPr="00EB326B">
        <w:rPr>
          <w:rFonts w:eastAsiaTheme="minorHAnsi"/>
          <w:color w:val="000000" w:themeColor="text1"/>
          <w:sz w:val="28"/>
          <w:szCs w:val="28"/>
          <w:lang w:eastAsia="en-US"/>
        </w:rPr>
        <w:t xml:space="preserve">Судами было отказано гражданам в удовлетворении 3 исковых заявления из 3, удовлетворено 2 исковых заявления  из 2, по требованиям  об установлении факта постоянного проживания, с целью получения мер государственной поддержки по программе «Региональная адресная </w:t>
      </w:r>
      <w:r w:rsidRPr="00EB326B">
        <w:rPr>
          <w:rFonts w:eastAsiaTheme="minorHAnsi"/>
          <w:color w:val="000000" w:themeColor="text1"/>
          <w:sz w:val="28"/>
          <w:szCs w:val="28"/>
          <w:lang w:eastAsia="en-US"/>
        </w:rPr>
        <w:lastRenderedPageBreak/>
        <w:t>программа по переселению граждан из аварийного жилищного фонда, призванного таковым до 01 января 2017 года» на период 2019-2025 годов».</w:t>
      </w:r>
      <w:proofErr w:type="gramEnd"/>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proofErr w:type="gramStart"/>
      <w:r w:rsidRPr="00EB326B">
        <w:rPr>
          <w:rFonts w:eastAsiaTheme="minorHAnsi"/>
          <w:color w:val="000000" w:themeColor="text1"/>
          <w:sz w:val="28"/>
          <w:szCs w:val="28"/>
          <w:lang w:eastAsia="en-US"/>
        </w:rPr>
        <w:t>Судом было отказано гражданам в удовлетворении 1 искового заявления из 1 о возмещении денежных средств взамен изымаемого жилого помещения, удовлетворено 3 исковых заявления из 3 о предоставлении равноценного жилого помещения по программе «Региональная адресная программа по переселению граждан из аварийного жилищного фонда, призванного таковым до 01 января 2017 года» на период 2019-2025 годов».</w:t>
      </w:r>
      <w:proofErr w:type="gramEnd"/>
      <w:r w:rsidRPr="00EB326B">
        <w:rPr>
          <w:rFonts w:eastAsiaTheme="minorHAnsi"/>
          <w:color w:val="000000" w:themeColor="text1"/>
          <w:sz w:val="28"/>
          <w:szCs w:val="28"/>
          <w:lang w:eastAsia="en-US"/>
        </w:rPr>
        <w:t xml:space="preserve"> В настоящее время проводятся мероприятия по исполнению решений суда в установленные сроки.</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Судом отказано в удовлетворении 1 из 1 заявления граждан о признании права на получение государственного жилищного сертификата и включении в список граждан, лишившихся жилого помещения в результате ЧС.</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iCs/>
          <w:color w:val="000000" w:themeColor="text1"/>
          <w:sz w:val="28"/>
          <w:szCs w:val="28"/>
          <w:lang w:eastAsia="en-US"/>
        </w:rPr>
        <w:t>По административным делам</w:t>
      </w:r>
      <w:r w:rsidRPr="00EB326B">
        <w:rPr>
          <w:rFonts w:eastAsiaTheme="minorHAnsi"/>
          <w:color w:val="000000" w:themeColor="text1"/>
          <w:sz w:val="28"/>
          <w:szCs w:val="28"/>
          <w:lang w:eastAsia="en-US"/>
        </w:rPr>
        <w:t xml:space="preserve"> взыскано 32 000 рублей в связи с </w:t>
      </w:r>
      <w:r w:rsidRPr="00EB326B">
        <w:rPr>
          <w:rFonts w:eastAsiaTheme="minorHAnsi"/>
          <w:color w:val="000000" w:themeColor="text1"/>
          <w:sz w:val="28"/>
          <w:szCs w:val="28"/>
          <w:highlight w:val="white"/>
          <w:lang w:eastAsia="en-US"/>
        </w:rPr>
        <w:t>несоблюдением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и за несвоевременное исполнение предписания ГИБДД.</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По гражданским делам в пользу администрации взыскано 1 529 256,04 рублей. Из 2 предъявленных исков по 2 вынесены положительные решения.</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Администрация Приамурского городского поселения, путем судебных разбирательств, включена в реестр требований кредиторов должника общества с ограниченной ответственностью «Компания «АЦТЭКА» о выплате суммы в размере 2375293</w:t>
      </w:r>
      <w:r w:rsidRPr="00EB326B">
        <w:rPr>
          <w:rFonts w:eastAsiaTheme="minorHAnsi"/>
          <w:b/>
          <w:bCs/>
          <w:color w:val="000000" w:themeColor="text1"/>
          <w:sz w:val="28"/>
          <w:szCs w:val="28"/>
          <w:lang w:eastAsia="en-US"/>
        </w:rPr>
        <w:t xml:space="preserve"> </w:t>
      </w:r>
      <w:r w:rsidRPr="00EB326B">
        <w:rPr>
          <w:rFonts w:eastAsiaTheme="minorHAnsi"/>
          <w:color w:val="000000" w:themeColor="text1"/>
          <w:sz w:val="28"/>
          <w:szCs w:val="28"/>
          <w:lang w:eastAsia="en-US"/>
        </w:rPr>
        <w:t>руб. 00 копеек и неустойки (штрафы, пени) в размере 205000 руб. 00 копеек.</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Заключено мировое соглашение межд</w:t>
      </w:r>
      <w:proofErr w:type="gramStart"/>
      <w:r w:rsidRPr="00EB326B">
        <w:rPr>
          <w:rFonts w:eastAsiaTheme="minorHAnsi"/>
          <w:color w:val="000000" w:themeColor="text1"/>
          <w:sz w:val="28"/>
          <w:szCs w:val="28"/>
          <w:lang w:eastAsia="en-US"/>
        </w:rPr>
        <w:t>у ООО</w:t>
      </w:r>
      <w:proofErr w:type="gramEnd"/>
      <w:r w:rsidRPr="00EB326B">
        <w:rPr>
          <w:rFonts w:eastAsiaTheme="minorHAnsi"/>
          <w:color w:val="000000" w:themeColor="text1"/>
          <w:sz w:val="28"/>
          <w:szCs w:val="28"/>
          <w:lang w:eastAsia="en-US"/>
        </w:rPr>
        <w:t xml:space="preserve"> «Экспресс Смидович»  и администрацией о прекращении обязательств, путем зачета взаимных требований.</w:t>
      </w:r>
    </w:p>
    <w:p w:rsidR="00EB326B" w:rsidRPr="00EB326B" w:rsidRDefault="00EB326B" w:rsidP="00EB326B">
      <w:pPr>
        <w:pStyle w:val="aa"/>
        <w:numPr>
          <w:ilvl w:val="6"/>
          <w:numId w:val="6"/>
        </w:numPr>
        <w:autoSpaceDE w:val="0"/>
        <w:autoSpaceDN w:val="0"/>
        <w:adjustRightInd w:val="0"/>
        <w:ind w:left="0"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t xml:space="preserve">Администрация Приамурского городского поселения в 2021 году привлекалась судами первой и второй инстанциями в качестве третьего лица по 20 исковым заявлениям граждан. </w:t>
      </w:r>
    </w:p>
    <w:p w:rsidR="00EB326B" w:rsidRPr="00EB326B" w:rsidRDefault="00EB326B" w:rsidP="00EB326B">
      <w:pPr>
        <w:ind w:firstLine="708"/>
        <w:jc w:val="both"/>
        <w:rPr>
          <w:rFonts w:eastAsia="Calibri"/>
          <w:color w:val="000000" w:themeColor="text1"/>
          <w:sz w:val="28"/>
          <w:szCs w:val="28"/>
          <w:lang w:eastAsia="en-US"/>
        </w:rPr>
      </w:pPr>
      <w:r w:rsidRPr="00EB326B">
        <w:rPr>
          <w:rFonts w:eastAsia="Calibri"/>
          <w:color w:val="000000" w:themeColor="text1"/>
          <w:sz w:val="28"/>
          <w:szCs w:val="28"/>
          <w:lang w:eastAsia="en-US"/>
        </w:rPr>
        <w:t xml:space="preserve"> В течение 2021 года проводилась работа в отношении нанимателей муниципального жилого фонда по вопросам задолженности по коммунальным услугам, а так же по незаконно занимаемым жилым помещениям муниципального жилого фонда.</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 xml:space="preserve">Администрацией в течение года, в целях решения вопросов </w:t>
      </w:r>
      <w:r w:rsidRPr="00EB326B">
        <w:rPr>
          <w:bCs/>
          <w:color w:val="000000" w:themeColor="text1"/>
          <w:kern w:val="36"/>
          <w:sz w:val="28"/>
          <w:szCs w:val="28"/>
          <w:lang w:eastAsia="en-US"/>
        </w:rPr>
        <w:t xml:space="preserve">связанных с погашением </w:t>
      </w:r>
      <w:r w:rsidRPr="00EB326B">
        <w:rPr>
          <w:color w:val="000000" w:themeColor="text1"/>
          <w:sz w:val="28"/>
          <w:szCs w:val="28"/>
        </w:rPr>
        <w:t>нанимателями муниципального  жилого фонда,</w:t>
      </w:r>
      <w:r w:rsidRPr="00EB326B">
        <w:rPr>
          <w:bCs/>
          <w:color w:val="000000" w:themeColor="text1"/>
          <w:kern w:val="36"/>
          <w:sz w:val="28"/>
          <w:szCs w:val="28"/>
          <w:lang w:eastAsia="en-US"/>
        </w:rPr>
        <w:t xml:space="preserve"> задолженности за жилищно-коммунальные услуги и </w:t>
      </w:r>
      <w:proofErr w:type="spellStart"/>
      <w:r w:rsidRPr="00EB326B">
        <w:rPr>
          <w:bCs/>
          <w:color w:val="000000" w:themeColor="text1"/>
          <w:kern w:val="36"/>
          <w:sz w:val="28"/>
          <w:szCs w:val="28"/>
          <w:lang w:eastAsia="en-US"/>
        </w:rPr>
        <w:t>найм</w:t>
      </w:r>
      <w:proofErr w:type="spellEnd"/>
      <w:r w:rsidRPr="00EB326B">
        <w:rPr>
          <w:color w:val="000000" w:themeColor="text1"/>
          <w:sz w:val="28"/>
          <w:szCs w:val="28"/>
        </w:rPr>
        <w:t xml:space="preserve"> (далее - ЖКУ), выработки мер, направленных на повышение эффективности их взыскания управляющей компанией, а также предупреждения образования задолженности за ЖКУ, администрация  оказывала содействие управляющей компании УК «СТРОЙРАЗВИТИЕ»; ООО «Экспресс Смидович»; ООО «Источник ДВ» по  досудебному урегулированию этих вопросов путем работы с реестрами должников, проведение разъяснительной работы с гражданами.</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lastRenderedPageBreak/>
        <w:t xml:space="preserve">За весь период 2021 года составлено 83 претензии, которые вручались нанимателям лично в руки под роспись.    </w:t>
      </w:r>
    </w:p>
    <w:p w:rsidR="00EB326B" w:rsidRPr="00EB326B" w:rsidRDefault="00EB326B" w:rsidP="00EB326B">
      <w:pPr>
        <w:ind w:firstLine="567"/>
        <w:jc w:val="both"/>
        <w:rPr>
          <w:rFonts w:eastAsia="Calibri"/>
          <w:color w:val="000000" w:themeColor="text1"/>
          <w:sz w:val="28"/>
          <w:szCs w:val="28"/>
          <w:lang w:eastAsia="en-US"/>
        </w:rPr>
      </w:pPr>
      <w:r w:rsidRPr="00EB326B">
        <w:rPr>
          <w:rFonts w:eastAsia="Calibri"/>
          <w:color w:val="000000" w:themeColor="text1"/>
          <w:sz w:val="28"/>
          <w:szCs w:val="28"/>
          <w:lang w:eastAsia="en-US"/>
        </w:rPr>
        <w:t xml:space="preserve">Администрацией проведен ряд комиссионных обследований муниципального имущества в пос. Приамурский, </w:t>
      </w:r>
      <w:proofErr w:type="spellStart"/>
      <w:proofErr w:type="gramStart"/>
      <w:r w:rsidRPr="00EB326B">
        <w:rPr>
          <w:rFonts w:eastAsia="Calibri"/>
          <w:color w:val="000000" w:themeColor="text1"/>
          <w:sz w:val="28"/>
          <w:szCs w:val="28"/>
          <w:lang w:eastAsia="en-US"/>
        </w:rPr>
        <w:t>с</w:t>
      </w:r>
      <w:proofErr w:type="gramEnd"/>
      <w:r w:rsidRPr="00EB326B">
        <w:rPr>
          <w:rFonts w:eastAsia="Calibri"/>
          <w:color w:val="000000" w:themeColor="text1"/>
          <w:sz w:val="28"/>
          <w:szCs w:val="28"/>
          <w:lang w:eastAsia="en-US"/>
        </w:rPr>
        <w:t>.</w:t>
      </w:r>
      <w:proofErr w:type="gramStart"/>
      <w:r w:rsidRPr="00EB326B">
        <w:rPr>
          <w:rFonts w:eastAsia="Calibri"/>
          <w:color w:val="000000" w:themeColor="text1"/>
          <w:sz w:val="28"/>
          <w:szCs w:val="28"/>
          <w:lang w:eastAsia="en-US"/>
        </w:rPr>
        <w:t>им</w:t>
      </w:r>
      <w:proofErr w:type="spellEnd"/>
      <w:proofErr w:type="gramEnd"/>
      <w:r w:rsidRPr="00EB326B">
        <w:rPr>
          <w:rFonts w:eastAsia="Calibri"/>
          <w:color w:val="000000" w:themeColor="text1"/>
          <w:sz w:val="28"/>
          <w:szCs w:val="28"/>
          <w:lang w:eastAsia="en-US"/>
        </w:rPr>
        <w:t>. Тельмана для выявления задолженностей за коммунальные услуги, и законности нахождения граждан,  в данных жилых помещениях.</w:t>
      </w:r>
    </w:p>
    <w:p w:rsidR="00EB326B" w:rsidRPr="00EB326B" w:rsidRDefault="00EB326B" w:rsidP="00EB326B">
      <w:pPr>
        <w:ind w:firstLine="567"/>
        <w:jc w:val="both"/>
        <w:rPr>
          <w:rFonts w:eastAsia="Calibri"/>
          <w:color w:val="000000" w:themeColor="text1"/>
          <w:sz w:val="28"/>
          <w:szCs w:val="28"/>
          <w:lang w:eastAsia="en-US"/>
        </w:rPr>
      </w:pPr>
      <w:r w:rsidRPr="00EB326B">
        <w:rPr>
          <w:rFonts w:eastAsia="Calibri"/>
          <w:color w:val="000000" w:themeColor="text1"/>
          <w:sz w:val="28"/>
          <w:szCs w:val="28"/>
          <w:lang w:eastAsia="en-US"/>
        </w:rPr>
        <w:t xml:space="preserve"> В многоквартирном доме, расположенном по адресу: пос. </w:t>
      </w:r>
      <w:proofErr w:type="gramStart"/>
      <w:r w:rsidRPr="00EB326B">
        <w:rPr>
          <w:rFonts w:eastAsia="Calibri"/>
          <w:color w:val="000000" w:themeColor="text1"/>
          <w:sz w:val="28"/>
          <w:szCs w:val="28"/>
          <w:lang w:eastAsia="en-US"/>
        </w:rPr>
        <w:t>Приамурский</w:t>
      </w:r>
      <w:proofErr w:type="gramEnd"/>
      <w:r w:rsidRPr="00EB326B">
        <w:rPr>
          <w:rFonts w:eastAsia="Calibri"/>
          <w:color w:val="000000" w:themeColor="text1"/>
          <w:sz w:val="28"/>
          <w:szCs w:val="28"/>
          <w:lang w:eastAsia="en-US"/>
        </w:rPr>
        <w:t>, ул. Амурская, д. 7 из 59 жилых помещений обследовано 59, из них 6 помещений наниматели занимают без документов дающих право на вселение в муниципальное жилое помещение. Из 6 нанимателей, незаконно проживающих в жилых помещениях, в 2021 году узаконили право проживание 2 человека.</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В 2022 году планируется подача исков в суд о выселении без предоставления иного жилого помещения в отношении  граждан, незаконно проживающих в МКД п. Приамурский по ул. Амурская, д. 7., с. им. Тельмана, ул. Школьная, 2а, а также в отношении граждан, имеющих задолженность более 6 месяцев.</w:t>
      </w:r>
    </w:p>
    <w:p w:rsidR="00EB326B" w:rsidRPr="00EB326B" w:rsidRDefault="00EB326B" w:rsidP="00EB326B">
      <w:pPr>
        <w:ind w:firstLine="708"/>
        <w:jc w:val="both"/>
        <w:rPr>
          <w:color w:val="000000" w:themeColor="text1"/>
          <w:sz w:val="28"/>
          <w:szCs w:val="28"/>
        </w:rPr>
      </w:pPr>
      <w:r w:rsidRPr="00EB326B">
        <w:rPr>
          <w:color w:val="000000" w:themeColor="text1"/>
          <w:sz w:val="28"/>
          <w:szCs w:val="28"/>
        </w:rPr>
        <w:t>Такие меры, как предложение нанимателям – задолжникам  обмен (мену) занимаемого жилого помещения на жилое помещение меньшей площадью, в настоящее время не представляется возможным реализовать, так как муниципальный жилищный фонд, который свободен,  фактически не пригоден к проживанию, а обмен должен осуществляться только в жилые помещения, пригодные для проживания. Для этого необходимо проведение ремонтных и (или) восстановительных работ в отношении  муниципального жилого фонда, что на сегодняшний день не представляется возможным, ввиду отсутствия финансовых сре</w:t>
      </w:r>
      <w:proofErr w:type="gramStart"/>
      <w:r w:rsidRPr="00EB326B">
        <w:rPr>
          <w:color w:val="000000" w:themeColor="text1"/>
          <w:sz w:val="28"/>
          <w:szCs w:val="28"/>
        </w:rPr>
        <w:t>дств в б</w:t>
      </w:r>
      <w:proofErr w:type="gramEnd"/>
      <w:r w:rsidRPr="00EB326B">
        <w:rPr>
          <w:color w:val="000000" w:themeColor="text1"/>
          <w:sz w:val="28"/>
          <w:szCs w:val="28"/>
        </w:rPr>
        <w:t xml:space="preserve">юджете поселения. </w:t>
      </w:r>
    </w:p>
    <w:p w:rsidR="00EB326B" w:rsidRPr="00EB326B" w:rsidRDefault="00EB326B" w:rsidP="00EB326B">
      <w:pPr>
        <w:pStyle w:val="aa"/>
        <w:suppressAutoHyphens/>
        <w:autoSpaceDN w:val="0"/>
        <w:ind w:left="0"/>
        <w:rPr>
          <w:sz w:val="28"/>
          <w:szCs w:val="28"/>
          <w:lang w:eastAsia="ar-SA"/>
        </w:rPr>
      </w:pPr>
    </w:p>
    <w:p w:rsidR="00EB326B" w:rsidRPr="00EB326B" w:rsidRDefault="00EB326B" w:rsidP="00EB326B">
      <w:pPr>
        <w:pStyle w:val="aa"/>
        <w:suppressAutoHyphens/>
        <w:autoSpaceDN w:val="0"/>
        <w:ind w:left="0"/>
        <w:jc w:val="center"/>
        <w:rPr>
          <w:b/>
          <w:sz w:val="28"/>
          <w:szCs w:val="28"/>
          <w:lang w:eastAsia="ar-SA"/>
        </w:rPr>
      </w:pPr>
      <w:r w:rsidRPr="00EB326B">
        <w:rPr>
          <w:b/>
          <w:sz w:val="28"/>
          <w:szCs w:val="28"/>
          <w:lang w:eastAsia="ar-SA"/>
        </w:rPr>
        <w:t>Информация отдела о   работе с пострадавшими, в чрезвычайной ситуации, возникшей в результате взрыва бытового газа, произошедшего 06 ноября 2018 года в пос. Приамурский, ул. Островского, дом 12 Смидовичского муниципального района Еврейской автономной области</w:t>
      </w:r>
    </w:p>
    <w:p w:rsidR="00EB326B" w:rsidRPr="00EB326B" w:rsidRDefault="00EB326B" w:rsidP="00EB326B">
      <w:pPr>
        <w:pStyle w:val="aa"/>
        <w:suppressAutoHyphens/>
        <w:autoSpaceDN w:val="0"/>
        <w:ind w:left="0"/>
        <w:jc w:val="center"/>
        <w:rPr>
          <w:sz w:val="28"/>
          <w:szCs w:val="28"/>
        </w:rPr>
      </w:pPr>
    </w:p>
    <w:p w:rsidR="00EB326B" w:rsidRPr="00EB326B" w:rsidRDefault="00EB326B" w:rsidP="00EB326B">
      <w:pPr>
        <w:spacing w:after="200" w:line="276" w:lineRule="auto"/>
        <w:ind w:firstLine="567"/>
        <w:contextualSpacing/>
        <w:jc w:val="both"/>
        <w:rPr>
          <w:rFonts w:eastAsiaTheme="minorHAnsi"/>
          <w:sz w:val="28"/>
          <w:szCs w:val="28"/>
          <w:lang w:eastAsia="en-US"/>
        </w:rPr>
      </w:pPr>
      <w:r w:rsidRPr="00EB326B">
        <w:rPr>
          <w:rFonts w:eastAsiaTheme="minorHAnsi"/>
          <w:sz w:val="28"/>
          <w:szCs w:val="28"/>
          <w:lang w:eastAsia="en-US"/>
        </w:rPr>
        <w:t xml:space="preserve">В течении года неоднократно администрацией Приамурского городского поселения направлялись обращения на имя главы Смидовичского муниципального района, губернатора Еврейской автономной области о содействии в выделении денежных средств на реконструкцию МКД находящегося по ул. Островского д.12, в свою очередь ответов в адрес администрации не поступало. </w:t>
      </w:r>
    </w:p>
    <w:p w:rsidR="00EB326B" w:rsidRPr="00EB326B" w:rsidRDefault="00EB326B" w:rsidP="00EB326B">
      <w:pPr>
        <w:jc w:val="both"/>
        <w:rPr>
          <w:color w:val="000000" w:themeColor="text1"/>
          <w:sz w:val="28"/>
          <w:szCs w:val="28"/>
        </w:rPr>
      </w:pPr>
    </w:p>
    <w:p w:rsidR="00EB326B" w:rsidRDefault="00EB326B" w:rsidP="00EB326B">
      <w:pPr>
        <w:ind w:firstLine="360"/>
        <w:jc w:val="center"/>
        <w:rPr>
          <w:rFonts w:eastAsiaTheme="minorHAnsi"/>
          <w:b/>
          <w:color w:val="000000" w:themeColor="text1"/>
          <w:sz w:val="28"/>
          <w:szCs w:val="28"/>
          <w:lang w:eastAsia="en-US"/>
        </w:rPr>
      </w:pPr>
      <w:r w:rsidRPr="00EB326B">
        <w:rPr>
          <w:rFonts w:eastAsiaTheme="minorHAnsi"/>
          <w:b/>
          <w:color w:val="000000" w:themeColor="text1"/>
          <w:sz w:val="28"/>
          <w:szCs w:val="28"/>
          <w:lang w:eastAsia="en-US"/>
        </w:rPr>
        <w:t>Информация администрации городского поселения «О наличии неисполненных судебных решений о понуждении к совершению определенных действий»</w:t>
      </w:r>
    </w:p>
    <w:p w:rsidR="007D2EAA" w:rsidRPr="00EB326B" w:rsidRDefault="007D2EAA" w:rsidP="00EB326B">
      <w:pPr>
        <w:ind w:firstLine="360"/>
        <w:jc w:val="center"/>
        <w:rPr>
          <w:rFonts w:eastAsiaTheme="minorHAnsi"/>
          <w:color w:val="000000" w:themeColor="text1"/>
          <w:sz w:val="28"/>
          <w:szCs w:val="28"/>
          <w:lang w:eastAsia="en-US"/>
        </w:rPr>
      </w:pPr>
    </w:p>
    <w:p w:rsidR="00EB326B" w:rsidRPr="00EB326B" w:rsidRDefault="00EB326B" w:rsidP="00EB326B">
      <w:pPr>
        <w:ind w:firstLine="567"/>
        <w:jc w:val="both"/>
        <w:rPr>
          <w:rFonts w:eastAsiaTheme="minorHAnsi"/>
          <w:color w:val="000000" w:themeColor="text1"/>
          <w:sz w:val="28"/>
          <w:szCs w:val="28"/>
          <w:lang w:eastAsia="en-US"/>
        </w:rPr>
      </w:pPr>
      <w:r w:rsidRPr="00EB326B">
        <w:rPr>
          <w:rFonts w:eastAsiaTheme="minorHAnsi"/>
          <w:color w:val="000000" w:themeColor="text1"/>
          <w:sz w:val="28"/>
          <w:szCs w:val="28"/>
          <w:lang w:eastAsia="en-US"/>
        </w:rPr>
        <w:lastRenderedPageBreak/>
        <w:t>На 28 марта 2022 года  имеются  неисполненные судебные решения  о понуждении администрации «Приамурского городского поселения»  к совершению определенных действий, а именно:</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в срок до </w:t>
      </w:r>
      <w:r w:rsidRPr="007D2EAA">
        <w:rPr>
          <w:rFonts w:eastAsiaTheme="minorHAnsi"/>
          <w:sz w:val="28"/>
          <w:szCs w:val="28"/>
          <w:lang w:eastAsia="en-US"/>
        </w:rPr>
        <w:t>01.09.2022</w:t>
      </w:r>
      <w:r w:rsidRPr="00EB326B">
        <w:rPr>
          <w:rFonts w:eastAsiaTheme="minorHAnsi"/>
          <w:sz w:val="28"/>
          <w:szCs w:val="28"/>
          <w:lang w:eastAsia="en-US"/>
        </w:rPr>
        <w:t xml:space="preserve"> года поставить на государственный учет  имущество, находящееся на реестре поселения. Исполнительный сбор не назначен. Данное решение суда находится на исполнении администрации</w:t>
      </w:r>
      <w:r w:rsidR="007D2EAA">
        <w:rPr>
          <w:rFonts w:eastAsiaTheme="minorHAnsi"/>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в срок до </w:t>
      </w:r>
      <w:r w:rsidRPr="007D2EAA">
        <w:rPr>
          <w:rFonts w:eastAsiaTheme="minorHAnsi"/>
          <w:sz w:val="28"/>
          <w:szCs w:val="28"/>
          <w:lang w:eastAsia="en-US"/>
        </w:rPr>
        <w:t>01.10.2021</w:t>
      </w:r>
      <w:r w:rsidRPr="00EB326B">
        <w:rPr>
          <w:rFonts w:eastAsiaTheme="minorHAnsi"/>
          <w:sz w:val="28"/>
          <w:szCs w:val="28"/>
          <w:lang w:eastAsia="en-US"/>
        </w:rPr>
        <w:t xml:space="preserve"> года привести дорожное полотно на всем протяжении автомобильных дорог по ул. Лазо, ул. Железнодорожная, ул. Садовая  в соответствии с требованиями «ГОСТ </w:t>
      </w:r>
      <w:proofErr w:type="gramStart"/>
      <w:r w:rsidRPr="00EB326B">
        <w:rPr>
          <w:rFonts w:eastAsiaTheme="minorHAnsi"/>
          <w:sz w:val="28"/>
          <w:szCs w:val="28"/>
          <w:lang w:eastAsia="en-US"/>
        </w:rPr>
        <w:t>Р</w:t>
      </w:r>
      <w:proofErr w:type="gramEnd"/>
      <w:r w:rsidRPr="00EB326B">
        <w:rPr>
          <w:rFonts w:eastAsiaTheme="minorHAnsi"/>
          <w:sz w:val="28"/>
          <w:szCs w:val="28"/>
          <w:lang w:eastAsia="en-US"/>
        </w:rPr>
        <w:t xml:space="preserve"> 50597-20172</w:t>
      </w:r>
      <w:r w:rsidR="007D2EAA">
        <w:rPr>
          <w:rFonts w:eastAsiaTheme="minorHAnsi"/>
          <w:sz w:val="28"/>
          <w:szCs w:val="28"/>
          <w:lang w:eastAsia="en-US"/>
        </w:rPr>
        <w:t>,</w:t>
      </w:r>
      <w:r w:rsidRPr="00EB326B">
        <w:rPr>
          <w:rFonts w:eastAsiaTheme="minorHAnsi"/>
          <w:sz w:val="28"/>
          <w:szCs w:val="28"/>
          <w:lang w:eastAsia="en-US"/>
        </w:rPr>
        <w:t xml:space="preserve"> </w:t>
      </w:r>
      <w:r w:rsidR="007D2EAA">
        <w:rPr>
          <w:rFonts w:eastAsiaTheme="minorHAnsi"/>
          <w:sz w:val="28"/>
          <w:szCs w:val="28"/>
          <w:lang w:eastAsia="en-US"/>
        </w:rPr>
        <w:t>и</w:t>
      </w:r>
      <w:r w:rsidRPr="00EB326B">
        <w:rPr>
          <w:rFonts w:eastAsiaTheme="minorHAnsi"/>
          <w:sz w:val="28"/>
          <w:szCs w:val="28"/>
          <w:lang w:eastAsia="en-US"/>
        </w:rPr>
        <w:t>сполнительный сбор не назначен</w:t>
      </w:r>
      <w:r w:rsidR="007D2EAA">
        <w:rPr>
          <w:rFonts w:eastAsiaTheme="minorHAnsi"/>
          <w:sz w:val="28"/>
          <w:szCs w:val="28"/>
          <w:lang w:eastAsia="en-US"/>
        </w:rPr>
        <w:t>;</w:t>
      </w:r>
    </w:p>
    <w:p w:rsidR="00EB326B" w:rsidRPr="00445CD2" w:rsidRDefault="007D2EAA" w:rsidP="00445CD2">
      <w:pPr>
        <w:numPr>
          <w:ilvl w:val="0"/>
          <w:numId w:val="8"/>
        </w:numPr>
        <w:spacing w:after="200" w:line="276" w:lineRule="auto"/>
        <w:ind w:left="0" w:firstLine="567"/>
        <w:contextualSpacing/>
        <w:jc w:val="both"/>
        <w:rPr>
          <w:rFonts w:eastAsiaTheme="minorHAnsi"/>
          <w:sz w:val="28"/>
          <w:szCs w:val="28"/>
          <w:lang w:eastAsia="en-US"/>
        </w:rPr>
      </w:pPr>
      <w:r>
        <w:rPr>
          <w:rFonts w:eastAsiaTheme="minorHAnsi"/>
          <w:sz w:val="28"/>
          <w:szCs w:val="28"/>
          <w:lang w:eastAsia="en-US"/>
        </w:rPr>
        <w:t xml:space="preserve">в срок </w:t>
      </w:r>
      <w:r w:rsidR="00EB326B" w:rsidRPr="00EB326B">
        <w:rPr>
          <w:rFonts w:eastAsiaTheme="minorHAnsi"/>
          <w:sz w:val="28"/>
          <w:szCs w:val="28"/>
          <w:lang w:eastAsia="en-US"/>
        </w:rPr>
        <w:t xml:space="preserve">до </w:t>
      </w:r>
      <w:r w:rsidR="00EB326B" w:rsidRPr="007D2EAA">
        <w:rPr>
          <w:rFonts w:eastAsiaTheme="minorHAnsi"/>
          <w:sz w:val="28"/>
          <w:szCs w:val="28"/>
          <w:lang w:eastAsia="en-US"/>
        </w:rPr>
        <w:t>01.09.2021</w:t>
      </w:r>
      <w:r w:rsidR="00EB326B" w:rsidRPr="00EB326B">
        <w:rPr>
          <w:rFonts w:eastAsiaTheme="minorHAnsi"/>
          <w:sz w:val="28"/>
          <w:szCs w:val="28"/>
          <w:lang w:eastAsia="en-US"/>
        </w:rPr>
        <w:t xml:space="preserve"> года,</w:t>
      </w:r>
      <w:r>
        <w:rPr>
          <w:rFonts w:eastAsiaTheme="minorHAnsi"/>
          <w:sz w:val="28"/>
          <w:szCs w:val="28"/>
          <w:lang w:eastAsia="en-US"/>
        </w:rPr>
        <w:t xml:space="preserve"> </w:t>
      </w:r>
      <w:r w:rsidR="00EB326B" w:rsidRPr="00EB326B">
        <w:rPr>
          <w:rFonts w:eastAsiaTheme="minorHAnsi"/>
          <w:sz w:val="28"/>
          <w:szCs w:val="28"/>
          <w:lang w:eastAsia="en-US"/>
        </w:rPr>
        <w:t xml:space="preserve">принять меры по обеспечению наружного противопожарного водоснабжения в соответствии с требованиями пожарной безопасности в радиусе 200 м от зданий п. Приамурский по ул. Весенняя, Дружбы, Жемчужная, Звездная, Комсомольская, Крайняя, Ленина, Молодежная, Набережная  </w:t>
      </w:r>
      <w:proofErr w:type="spellStart"/>
      <w:r w:rsidR="00EB326B" w:rsidRPr="00EB326B">
        <w:rPr>
          <w:rFonts w:eastAsiaTheme="minorHAnsi"/>
          <w:sz w:val="28"/>
          <w:szCs w:val="28"/>
          <w:lang w:eastAsia="en-US"/>
        </w:rPr>
        <w:t>и.др</w:t>
      </w:r>
      <w:proofErr w:type="spellEnd"/>
      <w:r w:rsidR="00EB326B" w:rsidRPr="00EB326B">
        <w:rPr>
          <w:rFonts w:eastAsiaTheme="minorHAnsi"/>
          <w:sz w:val="28"/>
          <w:szCs w:val="28"/>
          <w:lang w:eastAsia="en-US"/>
        </w:rPr>
        <w:t>. Исполнительный  назначен в размере 50.000 руб.</w:t>
      </w:r>
      <w:r w:rsidR="00445CD2">
        <w:rPr>
          <w:rFonts w:eastAsiaTheme="minorHAnsi"/>
          <w:sz w:val="28"/>
          <w:szCs w:val="28"/>
          <w:lang w:eastAsia="en-US"/>
        </w:rPr>
        <w:t>, д</w:t>
      </w:r>
      <w:r w:rsidR="00EB326B" w:rsidRPr="00445CD2">
        <w:rPr>
          <w:rFonts w:eastAsiaTheme="minorHAnsi"/>
          <w:sz w:val="28"/>
          <w:szCs w:val="28"/>
          <w:lang w:eastAsia="en-US"/>
        </w:rPr>
        <w:t>анн</w:t>
      </w:r>
      <w:r w:rsidRPr="00445CD2">
        <w:rPr>
          <w:rFonts w:eastAsiaTheme="minorHAnsi"/>
          <w:sz w:val="28"/>
          <w:szCs w:val="28"/>
          <w:lang w:eastAsia="en-US"/>
        </w:rPr>
        <w:t>о</w:t>
      </w:r>
      <w:r w:rsidR="00EB326B" w:rsidRPr="00445CD2">
        <w:rPr>
          <w:rFonts w:eastAsiaTheme="minorHAnsi"/>
          <w:sz w:val="28"/>
          <w:szCs w:val="28"/>
          <w:lang w:eastAsia="en-US"/>
        </w:rPr>
        <w:t>е  решени</w:t>
      </w:r>
      <w:r w:rsidR="00445CD2" w:rsidRPr="00445CD2">
        <w:rPr>
          <w:rFonts w:eastAsiaTheme="minorHAnsi"/>
          <w:sz w:val="28"/>
          <w:szCs w:val="28"/>
          <w:lang w:eastAsia="en-US"/>
        </w:rPr>
        <w:t>е</w:t>
      </w:r>
      <w:r w:rsidR="00EB326B" w:rsidRPr="00445CD2">
        <w:rPr>
          <w:rFonts w:eastAsiaTheme="minorHAnsi"/>
          <w:sz w:val="28"/>
          <w:szCs w:val="28"/>
          <w:lang w:eastAsia="en-US"/>
        </w:rPr>
        <w:t xml:space="preserve">  суда не исполнен</w:t>
      </w:r>
      <w:r w:rsidR="00445CD2" w:rsidRPr="00445CD2">
        <w:rPr>
          <w:rFonts w:eastAsiaTheme="minorHAnsi"/>
          <w:sz w:val="28"/>
          <w:szCs w:val="28"/>
          <w:lang w:eastAsia="en-US"/>
        </w:rPr>
        <w:t>о</w:t>
      </w:r>
      <w:r w:rsidR="00EB326B" w:rsidRPr="00445CD2">
        <w:rPr>
          <w:rFonts w:eastAsiaTheme="minorHAnsi"/>
          <w:sz w:val="28"/>
          <w:szCs w:val="28"/>
          <w:lang w:eastAsia="en-US"/>
        </w:rPr>
        <w:t xml:space="preserve">, </w:t>
      </w:r>
      <w:proofErr w:type="spellStart"/>
      <w:r w:rsidR="00EB326B" w:rsidRPr="00445CD2">
        <w:rPr>
          <w:rFonts w:eastAsiaTheme="minorHAnsi"/>
          <w:sz w:val="28"/>
          <w:szCs w:val="28"/>
          <w:lang w:eastAsia="en-US"/>
        </w:rPr>
        <w:t>т</w:t>
      </w:r>
      <w:proofErr w:type="gramStart"/>
      <w:r w:rsidR="00EB326B" w:rsidRPr="00445CD2">
        <w:rPr>
          <w:rFonts w:eastAsiaTheme="minorHAnsi"/>
          <w:sz w:val="28"/>
          <w:szCs w:val="28"/>
          <w:lang w:eastAsia="en-US"/>
        </w:rPr>
        <w:t>.к</w:t>
      </w:r>
      <w:proofErr w:type="spellEnd"/>
      <w:proofErr w:type="gramEnd"/>
      <w:r w:rsidR="00EB326B" w:rsidRPr="00445CD2">
        <w:rPr>
          <w:rFonts w:eastAsiaTheme="minorHAnsi"/>
          <w:sz w:val="28"/>
          <w:szCs w:val="28"/>
          <w:lang w:eastAsia="en-US"/>
        </w:rPr>
        <w:t xml:space="preserve"> в бюджете поселения отсутствуют  денежные средства, однако данные мероприятия заложены в плановом периоде на 2022 год с учетом достаточного  бюджетного финансирования на выполнение соответствующих работ</w:t>
      </w:r>
      <w:r w:rsidRPr="00445CD2">
        <w:rPr>
          <w:rFonts w:eastAsiaTheme="minorHAnsi"/>
          <w:sz w:val="28"/>
          <w:szCs w:val="28"/>
          <w:lang w:eastAsia="en-US"/>
        </w:rPr>
        <w:t>;</w:t>
      </w:r>
    </w:p>
    <w:p w:rsidR="00EB326B" w:rsidRPr="00EB326B" w:rsidRDefault="007D2EAA" w:rsidP="00EB326B">
      <w:pPr>
        <w:numPr>
          <w:ilvl w:val="0"/>
          <w:numId w:val="8"/>
        </w:numPr>
        <w:spacing w:after="200" w:line="276" w:lineRule="auto"/>
        <w:ind w:left="0" w:firstLine="567"/>
        <w:contextualSpacing/>
        <w:jc w:val="both"/>
        <w:rPr>
          <w:rFonts w:eastAsiaTheme="minorHAnsi"/>
          <w:color w:val="000000" w:themeColor="text1"/>
          <w:sz w:val="28"/>
          <w:szCs w:val="28"/>
          <w:lang w:eastAsia="en-US"/>
        </w:rPr>
      </w:pPr>
      <w:r>
        <w:rPr>
          <w:rFonts w:eastAsiaTheme="minorHAnsi"/>
          <w:sz w:val="28"/>
          <w:szCs w:val="28"/>
          <w:lang w:eastAsia="en-US"/>
        </w:rPr>
        <w:t>обеспечить</w:t>
      </w:r>
      <w:r w:rsidR="00EB326B" w:rsidRPr="00EB326B">
        <w:rPr>
          <w:rFonts w:eastAsiaTheme="minorHAnsi"/>
          <w:sz w:val="28"/>
          <w:szCs w:val="28"/>
          <w:lang w:eastAsia="en-US"/>
        </w:rPr>
        <w:t xml:space="preserve"> передач</w:t>
      </w:r>
      <w:r>
        <w:rPr>
          <w:rFonts w:eastAsiaTheme="minorHAnsi"/>
          <w:sz w:val="28"/>
          <w:szCs w:val="28"/>
          <w:lang w:eastAsia="en-US"/>
        </w:rPr>
        <w:t>у</w:t>
      </w:r>
      <w:r w:rsidR="00EB326B" w:rsidRPr="00EB326B">
        <w:rPr>
          <w:rFonts w:eastAsiaTheme="minorHAnsi"/>
          <w:sz w:val="28"/>
          <w:szCs w:val="28"/>
          <w:lang w:eastAsia="en-US"/>
        </w:rPr>
        <w:t xml:space="preserve"> права пользования объектами водоснабжения и водоотведения, находящимися в собственности «Приамурского городского поселения» в соответствии с требованиями закона, а именно разработать конкурсную документацию в соответствии со ст.23 ФЗ ОТ 21.07.2005 № 115-фз «О концессионных соглашениях».</w:t>
      </w:r>
      <w:r w:rsidR="00EB326B" w:rsidRPr="00EB326B">
        <w:rPr>
          <w:rFonts w:eastAsiaTheme="minorHAnsi"/>
          <w:b/>
          <w:sz w:val="28"/>
          <w:szCs w:val="28"/>
          <w:lang w:eastAsia="en-US"/>
        </w:rPr>
        <w:t xml:space="preserve"> </w:t>
      </w:r>
      <w:r w:rsidR="00EB326B" w:rsidRPr="00EB326B">
        <w:rPr>
          <w:rFonts w:eastAsiaTheme="minorHAnsi"/>
          <w:color w:val="000000" w:themeColor="text1"/>
          <w:sz w:val="28"/>
          <w:szCs w:val="28"/>
          <w:lang w:eastAsia="en-US"/>
        </w:rPr>
        <w:t>Данное решение выполнится  в плановом периоде на 2022 год</w:t>
      </w:r>
      <w:r>
        <w:rPr>
          <w:rFonts w:eastAsiaTheme="minorHAnsi"/>
          <w:color w:val="000000" w:themeColor="text1"/>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proofErr w:type="gramStart"/>
      <w:r w:rsidRPr="00EB326B">
        <w:rPr>
          <w:rFonts w:eastAsiaTheme="minorHAnsi"/>
          <w:sz w:val="28"/>
          <w:szCs w:val="28"/>
          <w:lang w:eastAsia="en-US"/>
        </w:rPr>
        <w:t>произвести работы по замене котлов №4, №5 марки КВр-1,74, на котельной №</w:t>
      </w:r>
      <w:r w:rsidR="007D2EAA">
        <w:rPr>
          <w:rFonts w:eastAsiaTheme="minorHAnsi"/>
          <w:sz w:val="28"/>
          <w:szCs w:val="28"/>
          <w:lang w:eastAsia="en-US"/>
        </w:rPr>
        <w:t xml:space="preserve"> </w:t>
      </w:r>
      <w:r w:rsidRPr="00EB326B">
        <w:rPr>
          <w:rFonts w:eastAsiaTheme="minorHAnsi"/>
          <w:sz w:val="28"/>
          <w:szCs w:val="28"/>
          <w:lang w:eastAsia="en-US"/>
        </w:rPr>
        <w:t xml:space="preserve">1, расположенной по адресу п. Приамурский Смидовичского района в срок </w:t>
      </w:r>
      <w:r w:rsidRPr="007D2EAA">
        <w:rPr>
          <w:rFonts w:eastAsiaTheme="minorHAnsi"/>
          <w:sz w:val="28"/>
          <w:szCs w:val="28"/>
          <w:lang w:eastAsia="en-US"/>
        </w:rPr>
        <w:t>до 01.01.2022</w:t>
      </w:r>
      <w:r w:rsidRPr="00EB326B">
        <w:rPr>
          <w:rFonts w:eastAsiaTheme="minorHAnsi"/>
          <w:sz w:val="28"/>
          <w:szCs w:val="28"/>
          <w:lang w:eastAsia="en-US"/>
        </w:rPr>
        <w:t xml:space="preserve"> года.</w:t>
      </w:r>
      <w:proofErr w:type="gramEnd"/>
      <w:r w:rsidRPr="00EB326B">
        <w:rPr>
          <w:rFonts w:eastAsiaTheme="minorHAnsi"/>
          <w:sz w:val="28"/>
          <w:szCs w:val="28"/>
          <w:lang w:eastAsia="en-US"/>
        </w:rPr>
        <w:t xml:space="preserve"> В свою очередь администрация Приамурского городского поселения подала в Смидовичский районный суд заявление об отсрочке исполнения решения суда от </w:t>
      </w:r>
      <w:r w:rsidRPr="007D2EAA">
        <w:rPr>
          <w:rFonts w:eastAsiaTheme="minorHAnsi"/>
          <w:sz w:val="28"/>
          <w:szCs w:val="28"/>
          <w:lang w:eastAsia="en-US"/>
        </w:rPr>
        <w:t>25.02.2022</w:t>
      </w:r>
      <w:r w:rsidRPr="00EB326B">
        <w:rPr>
          <w:rFonts w:eastAsiaTheme="minorHAnsi"/>
          <w:sz w:val="28"/>
          <w:szCs w:val="28"/>
          <w:lang w:eastAsia="en-US"/>
        </w:rPr>
        <w:t xml:space="preserve"> года</w:t>
      </w:r>
      <w:r w:rsidR="007D2EAA">
        <w:rPr>
          <w:rFonts w:eastAsiaTheme="minorHAnsi"/>
          <w:sz w:val="28"/>
          <w:szCs w:val="28"/>
          <w:lang w:eastAsia="en-US"/>
        </w:rPr>
        <w:t>;</w:t>
      </w:r>
    </w:p>
    <w:p w:rsidR="00EB326B" w:rsidRPr="00EB326B" w:rsidRDefault="00EB326B" w:rsidP="00EB326B">
      <w:pPr>
        <w:numPr>
          <w:ilvl w:val="0"/>
          <w:numId w:val="8"/>
        </w:numPr>
        <w:spacing w:after="200" w:line="276" w:lineRule="auto"/>
        <w:ind w:left="0" w:firstLine="567"/>
        <w:contextualSpacing/>
        <w:jc w:val="both"/>
        <w:rPr>
          <w:rFonts w:eastAsiaTheme="minorHAnsi"/>
          <w:sz w:val="28"/>
          <w:szCs w:val="28"/>
          <w:lang w:eastAsia="en-US"/>
        </w:rPr>
      </w:pPr>
      <w:r w:rsidRPr="00EB326B">
        <w:rPr>
          <w:rFonts w:eastAsiaTheme="minorHAnsi"/>
          <w:sz w:val="28"/>
          <w:szCs w:val="28"/>
          <w:lang w:eastAsia="en-US"/>
        </w:rPr>
        <w:t xml:space="preserve">предоставить в собственность гражданке в границах населенного пункта п. </w:t>
      </w:r>
      <w:proofErr w:type="gramStart"/>
      <w:r w:rsidRPr="00EB326B">
        <w:rPr>
          <w:rFonts w:eastAsiaTheme="minorHAnsi"/>
          <w:sz w:val="28"/>
          <w:szCs w:val="28"/>
          <w:lang w:eastAsia="en-US"/>
        </w:rPr>
        <w:t>Приамурский</w:t>
      </w:r>
      <w:proofErr w:type="gramEnd"/>
      <w:r w:rsidRPr="00EB326B">
        <w:rPr>
          <w:rFonts w:eastAsiaTheme="minorHAnsi"/>
          <w:sz w:val="28"/>
          <w:szCs w:val="28"/>
          <w:lang w:eastAsia="en-US"/>
        </w:rPr>
        <w:t xml:space="preserve"> Смидовичского муниципального района ЕАО, благоустроенное жилое помещение, общей площадью не менее 51,8 кв. м. в замен подлежащего сносу. Исполнительный сбор не назначен. Назначена сумма возмещения за представительские расходы в размере 40.000 рублей. В свою очередь администрация Приамурского городского поселения подала в Смидовичский районный суд заявление об отсрочке исполнения решения суда от </w:t>
      </w:r>
      <w:r w:rsidRPr="007D2EAA">
        <w:rPr>
          <w:rFonts w:eastAsiaTheme="minorHAnsi"/>
          <w:sz w:val="28"/>
          <w:szCs w:val="28"/>
          <w:lang w:eastAsia="en-US"/>
        </w:rPr>
        <w:t>17.02.2022</w:t>
      </w:r>
      <w:r w:rsidRPr="00EB326B">
        <w:rPr>
          <w:rFonts w:eastAsiaTheme="minorHAnsi"/>
          <w:sz w:val="28"/>
          <w:szCs w:val="28"/>
          <w:lang w:eastAsia="en-US"/>
        </w:rPr>
        <w:t xml:space="preserve"> года. </w:t>
      </w:r>
    </w:p>
    <w:p w:rsidR="00EB326B" w:rsidRPr="00EB326B" w:rsidRDefault="00EB326B" w:rsidP="00EB326B">
      <w:pPr>
        <w:spacing w:after="200" w:line="276" w:lineRule="auto"/>
        <w:jc w:val="both"/>
        <w:rPr>
          <w:rFonts w:eastAsiaTheme="minorHAnsi"/>
          <w:sz w:val="28"/>
          <w:szCs w:val="28"/>
          <w:lang w:eastAsia="en-US"/>
        </w:rPr>
      </w:pPr>
    </w:p>
    <w:p w:rsidR="00EB326B" w:rsidRDefault="00EB326B" w:rsidP="00EB326B">
      <w:pPr>
        <w:jc w:val="center"/>
        <w:rPr>
          <w:rFonts w:eastAsiaTheme="minorHAnsi"/>
          <w:b/>
          <w:color w:val="000000" w:themeColor="text1"/>
          <w:sz w:val="28"/>
          <w:szCs w:val="28"/>
          <w:lang w:eastAsia="en-US"/>
        </w:rPr>
      </w:pPr>
      <w:r w:rsidRPr="00EB326B">
        <w:rPr>
          <w:rFonts w:eastAsiaTheme="minorHAnsi"/>
          <w:b/>
          <w:color w:val="000000" w:themeColor="text1"/>
          <w:sz w:val="28"/>
          <w:szCs w:val="28"/>
          <w:lang w:eastAsia="en-US"/>
        </w:rPr>
        <w:lastRenderedPageBreak/>
        <w:t>Информация администрации городского поселения «Об  исполненных судебных решениях, о понуждении администрации «Приамурского городского поселения»  к совершению определенных действий»</w:t>
      </w:r>
    </w:p>
    <w:p w:rsidR="007D2EAA" w:rsidRPr="00EB326B" w:rsidRDefault="007D2EAA" w:rsidP="00EB326B">
      <w:pPr>
        <w:jc w:val="center"/>
        <w:rPr>
          <w:rFonts w:eastAsiaTheme="minorHAnsi"/>
          <w:b/>
          <w:color w:val="000000" w:themeColor="text1"/>
          <w:sz w:val="28"/>
          <w:szCs w:val="28"/>
          <w:lang w:eastAsia="en-US"/>
        </w:rPr>
      </w:pPr>
    </w:p>
    <w:p w:rsidR="00EB326B" w:rsidRPr="00EB326B" w:rsidRDefault="007D2EAA" w:rsidP="00EB326B">
      <w:pPr>
        <w:numPr>
          <w:ilvl w:val="0"/>
          <w:numId w:val="9"/>
        </w:numPr>
        <w:ind w:left="0" w:firstLine="567"/>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срок </w:t>
      </w:r>
      <w:r w:rsidR="00EB326B" w:rsidRPr="00EB326B">
        <w:rPr>
          <w:rFonts w:eastAsiaTheme="minorHAnsi"/>
          <w:color w:val="000000" w:themeColor="text1"/>
          <w:sz w:val="28"/>
          <w:szCs w:val="28"/>
          <w:lang w:eastAsia="en-US"/>
        </w:rPr>
        <w:t xml:space="preserve">до 01.07.2021 года произвести работы по </w:t>
      </w:r>
      <w:proofErr w:type="spellStart"/>
      <w:r w:rsidR="00EB326B" w:rsidRPr="00EB326B">
        <w:rPr>
          <w:rFonts w:eastAsiaTheme="minorHAnsi"/>
          <w:color w:val="000000" w:themeColor="text1"/>
          <w:sz w:val="28"/>
          <w:szCs w:val="28"/>
          <w:lang w:eastAsia="en-US"/>
        </w:rPr>
        <w:t>грейдированию</w:t>
      </w:r>
      <w:proofErr w:type="spellEnd"/>
      <w:r w:rsidR="00EB326B" w:rsidRPr="00EB326B">
        <w:rPr>
          <w:rFonts w:eastAsiaTheme="minorHAnsi"/>
          <w:color w:val="000000" w:themeColor="text1"/>
          <w:sz w:val="28"/>
          <w:szCs w:val="28"/>
          <w:lang w:eastAsia="en-US"/>
        </w:rPr>
        <w:t xml:space="preserve"> грунтового покрытия на всем протяжении автомобильной дороги, проходящей по ул. </w:t>
      </w:r>
      <w:proofErr w:type="gramStart"/>
      <w:r w:rsidR="00EB326B" w:rsidRPr="00EB326B">
        <w:rPr>
          <w:rFonts w:eastAsiaTheme="minorHAnsi"/>
          <w:color w:val="000000" w:themeColor="text1"/>
          <w:sz w:val="28"/>
          <w:szCs w:val="28"/>
          <w:lang w:eastAsia="en-US"/>
        </w:rPr>
        <w:t>Зеленая</w:t>
      </w:r>
      <w:proofErr w:type="gramEnd"/>
      <w:r w:rsidR="00EB326B" w:rsidRPr="00EB326B">
        <w:rPr>
          <w:rFonts w:eastAsiaTheme="minorHAnsi"/>
          <w:color w:val="000000" w:themeColor="text1"/>
          <w:sz w:val="28"/>
          <w:szCs w:val="28"/>
          <w:lang w:eastAsia="en-US"/>
        </w:rPr>
        <w:t>. Работы выполнены частично. Часть работ, которые не выполнены, запланированы на 2022 год. Исполнительный сбор не назначен.</w:t>
      </w:r>
    </w:p>
    <w:p w:rsidR="00EB326B" w:rsidRPr="00EB326B" w:rsidRDefault="00EB326B" w:rsidP="00EB326B">
      <w:pPr>
        <w:ind w:firstLine="567"/>
        <w:jc w:val="both"/>
        <w:rPr>
          <w:rStyle w:val="11"/>
          <w:b/>
          <w:color w:val="000000" w:themeColor="text1"/>
          <w:sz w:val="28"/>
          <w:szCs w:val="28"/>
        </w:rPr>
      </w:pPr>
    </w:p>
    <w:p w:rsidR="00EB326B" w:rsidRPr="00EB326B" w:rsidRDefault="00EB326B" w:rsidP="00EB326B">
      <w:pPr>
        <w:jc w:val="center"/>
        <w:rPr>
          <w:rStyle w:val="11"/>
          <w:b/>
          <w:color w:val="000000" w:themeColor="text1"/>
          <w:sz w:val="28"/>
          <w:szCs w:val="28"/>
        </w:rPr>
      </w:pPr>
      <w:r w:rsidRPr="00EB326B">
        <w:rPr>
          <w:rStyle w:val="11"/>
          <w:b/>
          <w:color w:val="000000" w:themeColor="text1"/>
          <w:sz w:val="28"/>
          <w:szCs w:val="28"/>
        </w:rPr>
        <w:t>Отчет о проделанной работе военно-учетного стола</w:t>
      </w:r>
    </w:p>
    <w:p w:rsidR="00EB326B" w:rsidRPr="00EB326B" w:rsidRDefault="00EB326B" w:rsidP="00EB326B">
      <w:pPr>
        <w:jc w:val="center"/>
        <w:rPr>
          <w:color w:val="000000" w:themeColor="text1"/>
          <w:sz w:val="28"/>
          <w:szCs w:val="28"/>
        </w:rPr>
      </w:pPr>
      <w:r w:rsidRPr="00EB326B">
        <w:rPr>
          <w:rStyle w:val="11"/>
          <w:b/>
          <w:color w:val="000000" w:themeColor="text1"/>
          <w:sz w:val="28"/>
          <w:szCs w:val="28"/>
        </w:rPr>
        <w:t>при администрации Приамурского городского поселения</w:t>
      </w:r>
    </w:p>
    <w:p w:rsidR="00EB326B" w:rsidRPr="00EB326B" w:rsidRDefault="00EB326B" w:rsidP="00EB326B">
      <w:pPr>
        <w:jc w:val="both"/>
        <w:rPr>
          <w:color w:val="000000" w:themeColor="text1"/>
          <w:sz w:val="28"/>
          <w:szCs w:val="28"/>
        </w:rPr>
      </w:pP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xml:space="preserve">На начало 2022 года на воинском учете состоит 890 (в 2021 – 897) человек. </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Всего на первичном воинском учете состоит:</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65 граждан, подлежащих первоначальной постановке на воинский учет (в 2021 году – 49 человек);</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47 офицеров запаса (в 2021 – 58), (11 человек снято по возрасту);</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- 778 человек, пребывающих в запасе (прапорщики, мичманы, сержанты, старшины, солдаты и матросы) (в 2021- 790);</w:t>
      </w:r>
    </w:p>
    <w:p w:rsidR="00EB326B" w:rsidRPr="00EB326B" w:rsidRDefault="00EB326B" w:rsidP="00EB326B">
      <w:pPr>
        <w:ind w:firstLine="567"/>
        <w:jc w:val="both"/>
        <w:rPr>
          <w:rStyle w:val="11"/>
          <w:color w:val="000000" w:themeColor="text1"/>
          <w:sz w:val="28"/>
          <w:szCs w:val="28"/>
        </w:rPr>
      </w:pPr>
      <w:r w:rsidRPr="00EB326B">
        <w:rPr>
          <w:rStyle w:val="11"/>
          <w:color w:val="000000" w:themeColor="text1"/>
          <w:sz w:val="28"/>
          <w:szCs w:val="28"/>
        </w:rPr>
        <w:t>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 xml:space="preserve">на общем воинском учете состоит 890 человек (в 2020 - 897 человек);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на специальном воинском учете 54 человека (без изменений);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 xml:space="preserve">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w:t>
      </w:r>
      <w:proofErr w:type="gramStart"/>
      <w:r w:rsidRPr="00EB326B">
        <w:rPr>
          <w:color w:val="000000" w:themeColor="text1"/>
          <w:sz w:val="28"/>
          <w:szCs w:val="28"/>
        </w:rPr>
        <w:t>специальное</w:t>
      </w:r>
      <w:proofErr w:type="gramEnd"/>
      <w:r w:rsidRPr="00EB326B">
        <w:rPr>
          <w:color w:val="000000" w:themeColor="text1"/>
          <w:sz w:val="28"/>
          <w:szCs w:val="28"/>
        </w:rPr>
        <w:t xml:space="preserve"> звания - 17 человек, пребывающих в запасе, (без изменений);</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 xml:space="preserve">забронированных в установленном порядке за органами государственной власти, органами местного самоуправления или организациями на период мобилизации и на военное время - 5 человек, пребывающих в запасе, (2020 – 7). </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Движение учитываемых ресурсов в 2021 году составило 41 человек.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Из них:</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w:t>
      </w:r>
      <w:proofErr w:type="gramStart"/>
      <w:r w:rsidRPr="00EB326B">
        <w:rPr>
          <w:color w:val="000000" w:themeColor="text1"/>
          <w:sz w:val="28"/>
          <w:szCs w:val="28"/>
        </w:rPr>
        <w:t>сняты</w:t>
      </w:r>
      <w:proofErr w:type="gramEnd"/>
      <w:r w:rsidRPr="00EB326B">
        <w:rPr>
          <w:color w:val="000000" w:themeColor="text1"/>
          <w:sz w:val="28"/>
          <w:szCs w:val="28"/>
        </w:rPr>
        <w:t xml:space="preserve"> по возрасту  13 человек;</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убыло - 6 человек - по причине переезда в другие регионы.</w:t>
      </w:r>
    </w:p>
    <w:p w:rsidR="00EB326B" w:rsidRPr="00EB326B" w:rsidRDefault="00EB326B" w:rsidP="00EB326B">
      <w:pPr>
        <w:ind w:firstLine="567"/>
        <w:jc w:val="both"/>
        <w:rPr>
          <w:color w:val="000000" w:themeColor="text1"/>
          <w:sz w:val="28"/>
          <w:szCs w:val="28"/>
        </w:rPr>
      </w:pPr>
      <w:r w:rsidRPr="00EB326B">
        <w:rPr>
          <w:color w:val="000000" w:themeColor="text1"/>
          <w:sz w:val="28"/>
          <w:szCs w:val="28"/>
        </w:rPr>
        <w:t xml:space="preserve">- прибыло 21 человек, в том числе 2 человека, уволенных из Вооруженных Сил Российской Федерации.                                                                                                                                                        </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За период 2021 года отправлено для прохождения военной службы в Российскую армию - 5 человек.</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Всего вручено 54 повестки призывникам для прохождения медицинской комиссии в РВК, не вручено 4 повестки по причине отсутствия граждан, проживания в других регионах, уклонения от военной службы, состояния граждан на воинском учете по месту их обучения.</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lastRenderedPageBreak/>
        <w:t>Вручено 6 повесток по мобилизационному людскому резерву гражданам до 42 лет.</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В течение года проводилась следующая работа:</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выявление граждан 2005 года рождения, обязанных встать на воинский учет в 2022 году (сбор документов для заведения личных дел на каждого гражданина, заполнение карточек, работа со школой, с амбулаторией, с каждым гражданином в отдельности, беседы с родителями);</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розыск граждан обязанных встать на воинский учет в РВК с выездами по территории Приамурского городского поселения (проживающих на территории поселения без прописки или без постановки на воинский учет).</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выявление граждан в возрасте от 18 до 27 лет, не имеющих приписного удостоверения или военного билета;</w:t>
      </w:r>
    </w:p>
    <w:p w:rsidR="00EB326B" w:rsidRPr="00EB326B" w:rsidRDefault="00EB326B" w:rsidP="00EB326B">
      <w:pPr>
        <w:ind w:firstLine="720"/>
        <w:jc w:val="both"/>
        <w:rPr>
          <w:color w:val="000000" w:themeColor="text1"/>
          <w:sz w:val="28"/>
          <w:szCs w:val="28"/>
        </w:rPr>
      </w:pPr>
      <w:r w:rsidRPr="00EB326B">
        <w:rPr>
          <w:color w:val="000000" w:themeColor="text1"/>
          <w:sz w:val="28"/>
          <w:szCs w:val="28"/>
        </w:rPr>
        <w:t>-</w:t>
      </w:r>
      <w:r w:rsidRPr="00EB326B">
        <w:rPr>
          <w:color w:val="000000" w:themeColor="text1"/>
          <w:sz w:val="28"/>
          <w:szCs w:val="28"/>
        </w:rPr>
        <w:tab/>
        <w:t>постановка, снятие граждан на воинский учет. Работа с ОФМС для выявления граждан, выбывших в другие населенные пункты без снятия с воинского учета.</w:t>
      </w:r>
    </w:p>
    <w:p w:rsidR="00EB326B" w:rsidRPr="00EB326B" w:rsidRDefault="00EB326B" w:rsidP="00EB326B">
      <w:pPr>
        <w:rPr>
          <w:color w:val="000000" w:themeColor="text1"/>
          <w:sz w:val="28"/>
          <w:szCs w:val="28"/>
        </w:rPr>
      </w:pPr>
    </w:p>
    <w:p w:rsidR="00EB326B" w:rsidRPr="00EB326B" w:rsidRDefault="00EB326B" w:rsidP="00EB326B">
      <w:pPr>
        <w:ind w:firstLine="708"/>
        <w:jc w:val="both"/>
        <w:rPr>
          <w:color w:val="000000" w:themeColor="text1"/>
          <w:sz w:val="28"/>
          <w:szCs w:val="28"/>
        </w:rPr>
      </w:pPr>
    </w:p>
    <w:p w:rsidR="002362DC" w:rsidRPr="00EB326B" w:rsidRDefault="002362DC" w:rsidP="00EB326B">
      <w:pPr>
        <w:pStyle w:val="1"/>
        <w:keepLines w:val="0"/>
        <w:tabs>
          <w:tab w:val="left" w:pos="0"/>
        </w:tabs>
        <w:suppressAutoHyphens/>
        <w:spacing w:before="0"/>
        <w:jc w:val="center"/>
        <w:textAlignment w:val="baseline"/>
        <w:rPr>
          <w:rFonts w:ascii="Times New Roman" w:hAnsi="Times New Roman" w:cs="Times New Roman"/>
          <w:color w:val="000000" w:themeColor="text1"/>
        </w:rPr>
      </w:pPr>
    </w:p>
    <w:sectPr w:rsidR="002362DC" w:rsidRPr="00EB326B" w:rsidSect="004A5F18">
      <w:footerReference w:type="default" r:id="rId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93" w:rsidRDefault="000D4E93" w:rsidP="001B0C25">
      <w:r>
        <w:separator/>
      </w:r>
    </w:p>
  </w:endnote>
  <w:endnote w:type="continuationSeparator" w:id="0">
    <w:p w:rsidR="000D4E93" w:rsidRDefault="000D4E93" w:rsidP="001B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072"/>
      <w:docPartObj>
        <w:docPartGallery w:val="Page Numbers (Bottom of Page)"/>
        <w:docPartUnique/>
      </w:docPartObj>
    </w:sdtPr>
    <w:sdtEndPr/>
    <w:sdtContent>
      <w:p w:rsidR="007D2EAA" w:rsidRDefault="000D4E93">
        <w:pPr>
          <w:pStyle w:val="af3"/>
          <w:jc w:val="right"/>
        </w:pPr>
        <w:r>
          <w:fldChar w:fldCharType="begin"/>
        </w:r>
        <w:r>
          <w:instrText xml:space="preserve"> PAGE   \* MERGEFORMAT </w:instrText>
        </w:r>
        <w:r>
          <w:fldChar w:fldCharType="separate"/>
        </w:r>
        <w:r w:rsidR="0070349A">
          <w:rPr>
            <w:noProof/>
          </w:rPr>
          <w:t>3</w:t>
        </w:r>
        <w:r>
          <w:rPr>
            <w:noProof/>
          </w:rPr>
          <w:fldChar w:fldCharType="end"/>
        </w:r>
      </w:p>
    </w:sdtContent>
  </w:sdt>
  <w:p w:rsidR="007D2EAA" w:rsidRDefault="007D2EA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93" w:rsidRDefault="000D4E93" w:rsidP="001B0C25">
      <w:r>
        <w:separator/>
      </w:r>
    </w:p>
  </w:footnote>
  <w:footnote w:type="continuationSeparator" w:id="0">
    <w:p w:rsidR="000D4E93" w:rsidRDefault="000D4E93" w:rsidP="001B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3"/>
      <w:numFmt w:val="decimal"/>
      <w:lvlText w:val="%1."/>
      <w:lvlJc w:val="left"/>
      <w:pPr>
        <w:tabs>
          <w:tab w:val="num" w:pos="0"/>
        </w:tabs>
        <w:ind w:left="360" w:hanging="360"/>
      </w:pPr>
      <w:rPr>
        <w:sz w:val="24"/>
      </w:rPr>
    </w:lvl>
    <w:lvl w:ilvl="1">
      <w:start w:val="1"/>
      <w:numFmt w:val="decimal"/>
      <w:lvlText w:val="%2."/>
      <w:lvlJc w:val="left"/>
      <w:pPr>
        <w:tabs>
          <w:tab w:val="num" w:pos="0"/>
        </w:tabs>
        <w:ind w:left="720" w:hanging="720"/>
      </w:pPr>
      <w:rPr>
        <w:rFonts w:ascii="Times New Roman" w:eastAsia="Times New Roman" w:hAnsi="Times New Roman" w:cs="Times New Roman"/>
        <w:b w:val="0"/>
        <w:sz w:val="28"/>
        <w:szCs w:val="28"/>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1">
    <w:nsid w:val="0E161CD1"/>
    <w:multiLevelType w:val="hybridMultilevel"/>
    <w:tmpl w:val="773E121E"/>
    <w:lvl w:ilvl="0" w:tplc="0AB89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563589"/>
    <w:multiLevelType w:val="multilevel"/>
    <w:tmpl w:val="EA6E0BF0"/>
    <w:lvl w:ilvl="0">
      <w:start w:val="1"/>
      <w:numFmt w:val="upperRoman"/>
      <w:lvlText w:val="%1."/>
      <w:lvlJc w:val="left"/>
      <w:pPr>
        <w:ind w:left="1440" w:hanging="72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7C1210"/>
    <w:multiLevelType w:val="multilevel"/>
    <w:tmpl w:val="67BCF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A83E63"/>
    <w:multiLevelType w:val="hybridMultilevel"/>
    <w:tmpl w:val="53FC61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001214"/>
    <w:multiLevelType w:val="hybridMultilevel"/>
    <w:tmpl w:val="F7E0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5102A"/>
    <w:multiLevelType w:val="hybridMultilevel"/>
    <w:tmpl w:val="AD644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00171B"/>
    <w:multiLevelType w:val="hybridMultilevel"/>
    <w:tmpl w:val="88B4FAB2"/>
    <w:lvl w:ilvl="0" w:tplc="B52CF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542786"/>
    <w:multiLevelType w:val="multilevel"/>
    <w:tmpl w:val="09B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46494"/>
    <w:multiLevelType w:val="hybridMultilevel"/>
    <w:tmpl w:val="1D9C28AC"/>
    <w:lvl w:ilvl="0" w:tplc="84A2D5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AE55F2"/>
    <w:multiLevelType w:val="multilevel"/>
    <w:tmpl w:val="26D4EB78"/>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AF08AF"/>
    <w:multiLevelType w:val="hybridMultilevel"/>
    <w:tmpl w:val="A878A0C4"/>
    <w:lvl w:ilvl="0" w:tplc="B5840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2F188D"/>
    <w:multiLevelType w:val="hybridMultilevel"/>
    <w:tmpl w:val="C6648D6C"/>
    <w:lvl w:ilvl="0" w:tplc="60C6FC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47358D"/>
    <w:multiLevelType w:val="hybridMultilevel"/>
    <w:tmpl w:val="A27C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8"/>
  </w:num>
  <w:num w:numId="5">
    <w:abstractNumId w:val="0"/>
  </w:num>
  <w:num w:numId="6">
    <w:abstractNumId w:val="10"/>
  </w:num>
  <w:num w:numId="7">
    <w:abstractNumId w:val="3"/>
  </w:num>
  <w:num w:numId="8">
    <w:abstractNumId w:val="13"/>
  </w:num>
  <w:num w:numId="9">
    <w:abstractNumId w:val="5"/>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1A"/>
    <w:rsid w:val="00001CAC"/>
    <w:rsid w:val="00016FBB"/>
    <w:rsid w:val="00030E09"/>
    <w:rsid w:val="00046A3F"/>
    <w:rsid w:val="000530B8"/>
    <w:rsid w:val="0009311B"/>
    <w:rsid w:val="000B46BE"/>
    <w:rsid w:val="000B5456"/>
    <w:rsid w:val="000C1D60"/>
    <w:rsid w:val="000C597D"/>
    <w:rsid w:val="000D4E93"/>
    <w:rsid w:val="000D5B84"/>
    <w:rsid w:val="000F68F0"/>
    <w:rsid w:val="00110032"/>
    <w:rsid w:val="00117C0B"/>
    <w:rsid w:val="001215BE"/>
    <w:rsid w:val="0013465C"/>
    <w:rsid w:val="00136CA5"/>
    <w:rsid w:val="00165680"/>
    <w:rsid w:val="00167C00"/>
    <w:rsid w:val="001745B5"/>
    <w:rsid w:val="00186FF4"/>
    <w:rsid w:val="001956EA"/>
    <w:rsid w:val="001A22A7"/>
    <w:rsid w:val="001B0C25"/>
    <w:rsid w:val="001B644F"/>
    <w:rsid w:val="001C333C"/>
    <w:rsid w:val="001C3704"/>
    <w:rsid w:val="001D3779"/>
    <w:rsid w:val="001E5936"/>
    <w:rsid w:val="00202F16"/>
    <w:rsid w:val="002036CF"/>
    <w:rsid w:val="0021405F"/>
    <w:rsid w:val="0021480D"/>
    <w:rsid w:val="002216A0"/>
    <w:rsid w:val="002362DC"/>
    <w:rsid w:val="00237989"/>
    <w:rsid w:val="00242D1F"/>
    <w:rsid w:val="00247082"/>
    <w:rsid w:val="0025484C"/>
    <w:rsid w:val="002720BA"/>
    <w:rsid w:val="00275A18"/>
    <w:rsid w:val="002768F4"/>
    <w:rsid w:val="00295C0B"/>
    <w:rsid w:val="00296B6C"/>
    <w:rsid w:val="002A10D0"/>
    <w:rsid w:val="002B26E8"/>
    <w:rsid w:val="002C489B"/>
    <w:rsid w:val="002E0061"/>
    <w:rsid w:val="002E2609"/>
    <w:rsid w:val="002E7CB7"/>
    <w:rsid w:val="0030371B"/>
    <w:rsid w:val="003137CA"/>
    <w:rsid w:val="0033011A"/>
    <w:rsid w:val="00336C12"/>
    <w:rsid w:val="00361CB6"/>
    <w:rsid w:val="00367E4C"/>
    <w:rsid w:val="003A1D65"/>
    <w:rsid w:val="003A41A9"/>
    <w:rsid w:val="003C0FDC"/>
    <w:rsid w:val="003C4327"/>
    <w:rsid w:val="003C669E"/>
    <w:rsid w:val="003D1B9C"/>
    <w:rsid w:val="003D45C8"/>
    <w:rsid w:val="003E0044"/>
    <w:rsid w:val="003E2941"/>
    <w:rsid w:val="003E4FD9"/>
    <w:rsid w:val="003F2BC1"/>
    <w:rsid w:val="003F2FF6"/>
    <w:rsid w:val="003F66E2"/>
    <w:rsid w:val="00400555"/>
    <w:rsid w:val="00416907"/>
    <w:rsid w:val="00421527"/>
    <w:rsid w:val="00425022"/>
    <w:rsid w:val="00432AA7"/>
    <w:rsid w:val="00444A0C"/>
    <w:rsid w:val="00445CD2"/>
    <w:rsid w:val="0044660B"/>
    <w:rsid w:val="0045481C"/>
    <w:rsid w:val="004548B9"/>
    <w:rsid w:val="00455877"/>
    <w:rsid w:val="0045609B"/>
    <w:rsid w:val="004562A6"/>
    <w:rsid w:val="00456FEC"/>
    <w:rsid w:val="00462865"/>
    <w:rsid w:val="004703D7"/>
    <w:rsid w:val="004970E0"/>
    <w:rsid w:val="004A1C25"/>
    <w:rsid w:val="004A5F18"/>
    <w:rsid w:val="004C267C"/>
    <w:rsid w:val="004D1ECE"/>
    <w:rsid w:val="004D74EF"/>
    <w:rsid w:val="004E73E6"/>
    <w:rsid w:val="004E7669"/>
    <w:rsid w:val="005060D4"/>
    <w:rsid w:val="00510743"/>
    <w:rsid w:val="00511C90"/>
    <w:rsid w:val="00526F3C"/>
    <w:rsid w:val="00535370"/>
    <w:rsid w:val="00541E4F"/>
    <w:rsid w:val="00546A7C"/>
    <w:rsid w:val="00567B03"/>
    <w:rsid w:val="00576AE6"/>
    <w:rsid w:val="005853CC"/>
    <w:rsid w:val="00590907"/>
    <w:rsid w:val="00590DB6"/>
    <w:rsid w:val="005A64F6"/>
    <w:rsid w:val="005C261D"/>
    <w:rsid w:val="005D616D"/>
    <w:rsid w:val="005E6783"/>
    <w:rsid w:val="005E79B6"/>
    <w:rsid w:val="005F0DE3"/>
    <w:rsid w:val="005F550A"/>
    <w:rsid w:val="005F6207"/>
    <w:rsid w:val="00600FB8"/>
    <w:rsid w:val="00604777"/>
    <w:rsid w:val="00605478"/>
    <w:rsid w:val="00606BF3"/>
    <w:rsid w:val="0062678C"/>
    <w:rsid w:val="006462CF"/>
    <w:rsid w:val="006627D3"/>
    <w:rsid w:val="006751D3"/>
    <w:rsid w:val="006866D1"/>
    <w:rsid w:val="006962B1"/>
    <w:rsid w:val="00697234"/>
    <w:rsid w:val="006A0636"/>
    <w:rsid w:val="006F761A"/>
    <w:rsid w:val="0070349A"/>
    <w:rsid w:val="007069E4"/>
    <w:rsid w:val="00706A0A"/>
    <w:rsid w:val="00711488"/>
    <w:rsid w:val="007164B2"/>
    <w:rsid w:val="007208AB"/>
    <w:rsid w:val="00721261"/>
    <w:rsid w:val="00732C55"/>
    <w:rsid w:val="00742CA0"/>
    <w:rsid w:val="00755CE3"/>
    <w:rsid w:val="0075731E"/>
    <w:rsid w:val="00760173"/>
    <w:rsid w:val="0076753D"/>
    <w:rsid w:val="00770CDE"/>
    <w:rsid w:val="00773D7C"/>
    <w:rsid w:val="00776563"/>
    <w:rsid w:val="00782333"/>
    <w:rsid w:val="00791084"/>
    <w:rsid w:val="00795521"/>
    <w:rsid w:val="007A788A"/>
    <w:rsid w:val="007C35E1"/>
    <w:rsid w:val="007C6FC3"/>
    <w:rsid w:val="007D2EAA"/>
    <w:rsid w:val="007D75FA"/>
    <w:rsid w:val="007E2328"/>
    <w:rsid w:val="007E3B81"/>
    <w:rsid w:val="007E5E46"/>
    <w:rsid w:val="007F2E07"/>
    <w:rsid w:val="007F6F12"/>
    <w:rsid w:val="00807436"/>
    <w:rsid w:val="0081748C"/>
    <w:rsid w:val="0084293F"/>
    <w:rsid w:val="00874B9F"/>
    <w:rsid w:val="00874F22"/>
    <w:rsid w:val="00891DE4"/>
    <w:rsid w:val="008B2CA4"/>
    <w:rsid w:val="008B7117"/>
    <w:rsid w:val="008C4E78"/>
    <w:rsid w:val="008C4F07"/>
    <w:rsid w:val="008D734A"/>
    <w:rsid w:val="008F5199"/>
    <w:rsid w:val="008F74BE"/>
    <w:rsid w:val="00905FEA"/>
    <w:rsid w:val="00906B49"/>
    <w:rsid w:val="00912A32"/>
    <w:rsid w:val="0091311D"/>
    <w:rsid w:val="00930635"/>
    <w:rsid w:val="00943ACD"/>
    <w:rsid w:val="00945A71"/>
    <w:rsid w:val="00945F64"/>
    <w:rsid w:val="00954B7A"/>
    <w:rsid w:val="009625A9"/>
    <w:rsid w:val="00965BC8"/>
    <w:rsid w:val="0097439E"/>
    <w:rsid w:val="00982B01"/>
    <w:rsid w:val="00984F27"/>
    <w:rsid w:val="009944F2"/>
    <w:rsid w:val="009A0013"/>
    <w:rsid w:val="009A466A"/>
    <w:rsid w:val="009B4B42"/>
    <w:rsid w:val="009B66CE"/>
    <w:rsid w:val="009C1A4D"/>
    <w:rsid w:val="009C5671"/>
    <w:rsid w:val="009F08FD"/>
    <w:rsid w:val="00A07C1A"/>
    <w:rsid w:val="00A10CD3"/>
    <w:rsid w:val="00A13B0C"/>
    <w:rsid w:val="00A1770A"/>
    <w:rsid w:val="00A25D53"/>
    <w:rsid w:val="00A26DA9"/>
    <w:rsid w:val="00A32AF4"/>
    <w:rsid w:val="00A452EE"/>
    <w:rsid w:val="00A47057"/>
    <w:rsid w:val="00A540FB"/>
    <w:rsid w:val="00A64F94"/>
    <w:rsid w:val="00A66DE0"/>
    <w:rsid w:val="00A67EE0"/>
    <w:rsid w:val="00A820E8"/>
    <w:rsid w:val="00A84B5E"/>
    <w:rsid w:val="00A93628"/>
    <w:rsid w:val="00A95A81"/>
    <w:rsid w:val="00AA09F1"/>
    <w:rsid w:val="00AA5417"/>
    <w:rsid w:val="00AB2D1D"/>
    <w:rsid w:val="00AC364C"/>
    <w:rsid w:val="00AD3DC9"/>
    <w:rsid w:val="00AD3F82"/>
    <w:rsid w:val="00AE36B4"/>
    <w:rsid w:val="00AF75C4"/>
    <w:rsid w:val="00B028C7"/>
    <w:rsid w:val="00B30888"/>
    <w:rsid w:val="00B362B7"/>
    <w:rsid w:val="00B62D59"/>
    <w:rsid w:val="00B76913"/>
    <w:rsid w:val="00B96D24"/>
    <w:rsid w:val="00BB2C02"/>
    <w:rsid w:val="00BD18A2"/>
    <w:rsid w:val="00BF245C"/>
    <w:rsid w:val="00BF3FBF"/>
    <w:rsid w:val="00BF449B"/>
    <w:rsid w:val="00C04421"/>
    <w:rsid w:val="00C0782F"/>
    <w:rsid w:val="00C24D6A"/>
    <w:rsid w:val="00C26230"/>
    <w:rsid w:val="00C27049"/>
    <w:rsid w:val="00C30F5F"/>
    <w:rsid w:val="00C41345"/>
    <w:rsid w:val="00C42648"/>
    <w:rsid w:val="00C4265D"/>
    <w:rsid w:val="00C52946"/>
    <w:rsid w:val="00C53ACE"/>
    <w:rsid w:val="00C55374"/>
    <w:rsid w:val="00C56BA0"/>
    <w:rsid w:val="00C57618"/>
    <w:rsid w:val="00C577A2"/>
    <w:rsid w:val="00C64A37"/>
    <w:rsid w:val="00C66BBF"/>
    <w:rsid w:val="00C745C0"/>
    <w:rsid w:val="00CA3AE5"/>
    <w:rsid w:val="00CA56CA"/>
    <w:rsid w:val="00CB000E"/>
    <w:rsid w:val="00CB172C"/>
    <w:rsid w:val="00CC0E6E"/>
    <w:rsid w:val="00CC2FB7"/>
    <w:rsid w:val="00CE11CA"/>
    <w:rsid w:val="00CE2485"/>
    <w:rsid w:val="00CE7BFE"/>
    <w:rsid w:val="00CF2EB2"/>
    <w:rsid w:val="00CF41E5"/>
    <w:rsid w:val="00D3784E"/>
    <w:rsid w:val="00D47984"/>
    <w:rsid w:val="00D6281C"/>
    <w:rsid w:val="00D66C64"/>
    <w:rsid w:val="00D70276"/>
    <w:rsid w:val="00D74635"/>
    <w:rsid w:val="00D81316"/>
    <w:rsid w:val="00D8684F"/>
    <w:rsid w:val="00D8700C"/>
    <w:rsid w:val="00D92D4D"/>
    <w:rsid w:val="00DA1772"/>
    <w:rsid w:val="00DA1A27"/>
    <w:rsid w:val="00DA3D13"/>
    <w:rsid w:val="00DB4E13"/>
    <w:rsid w:val="00DB4F16"/>
    <w:rsid w:val="00DC2270"/>
    <w:rsid w:val="00DD63AF"/>
    <w:rsid w:val="00DE6BD5"/>
    <w:rsid w:val="00E227FD"/>
    <w:rsid w:val="00E22D58"/>
    <w:rsid w:val="00E2724E"/>
    <w:rsid w:val="00E312AB"/>
    <w:rsid w:val="00E4008B"/>
    <w:rsid w:val="00E46071"/>
    <w:rsid w:val="00E506C8"/>
    <w:rsid w:val="00E52394"/>
    <w:rsid w:val="00E533FA"/>
    <w:rsid w:val="00E61664"/>
    <w:rsid w:val="00E64269"/>
    <w:rsid w:val="00E71C8B"/>
    <w:rsid w:val="00EA09CE"/>
    <w:rsid w:val="00EB326B"/>
    <w:rsid w:val="00EC5489"/>
    <w:rsid w:val="00EC64EE"/>
    <w:rsid w:val="00EF0AAE"/>
    <w:rsid w:val="00F00F96"/>
    <w:rsid w:val="00F22A30"/>
    <w:rsid w:val="00F23BD4"/>
    <w:rsid w:val="00F30204"/>
    <w:rsid w:val="00F31837"/>
    <w:rsid w:val="00F47787"/>
    <w:rsid w:val="00F60388"/>
    <w:rsid w:val="00F60D90"/>
    <w:rsid w:val="00F75713"/>
    <w:rsid w:val="00F76DF7"/>
    <w:rsid w:val="00FA6467"/>
    <w:rsid w:val="00FC71FE"/>
    <w:rsid w:val="00FE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 w:type="paragraph" w:styleId="af1">
    <w:name w:val="header"/>
    <w:basedOn w:val="a"/>
    <w:link w:val="af2"/>
    <w:uiPriority w:val="99"/>
    <w:semiHidden/>
    <w:unhideWhenUsed/>
    <w:rsid w:val="001B0C25"/>
    <w:pPr>
      <w:tabs>
        <w:tab w:val="center" w:pos="4677"/>
        <w:tab w:val="right" w:pos="9355"/>
      </w:tabs>
    </w:pPr>
  </w:style>
  <w:style w:type="character" w:customStyle="1" w:styleId="af2">
    <w:name w:val="Верхний колонтитул Знак"/>
    <w:basedOn w:val="a0"/>
    <w:link w:val="af1"/>
    <w:uiPriority w:val="99"/>
    <w:semiHidden/>
    <w:rsid w:val="001B0C25"/>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B0C25"/>
    <w:pPr>
      <w:tabs>
        <w:tab w:val="center" w:pos="4677"/>
        <w:tab w:val="right" w:pos="9355"/>
      </w:tabs>
    </w:pPr>
  </w:style>
  <w:style w:type="character" w:customStyle="1" w:styleId="af4">
    <w:name w:val="Нижний колонтитул Знак"/>
    <w:basedOn w:val="a0"/>
    <w:link w:val="af3"/>
    <w:uiPriority w:val="99"/>
    <w:rsid w:val="001B0C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iPriority w:val="99"/>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 w:type="paragraph" w:customStyle="1" w:styleId="Standard">
    <w:name w:val="Standard"/>
    <w:rsid w:val="00046A3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Title">
    <w:name w:val="ConsPlusTitle"/>
    <w:rsid w:val="00046A3F"/>
    <w:pPr>
      <w:widowControl w:val="0"/>
      <w:suppressAutoHyphens/>
      <w:autoSpaceDN w:val="0"/>
      <w:spacing w:after="0" w:line="240" w:lineRule="auto"/>
    </w:pPr>
    <w:rPr>
      <w:rFonts w:ascii="Times New Roman" w:eastAsia="Times New Roman" w:hAnsi="Times New Roman" w:cs="Times New Roman"/>
      <w:b/>
      <w:bCs/>
      <w:kern w:val="3"/>
      <w:sz w:val="24"/>
      <w:szCs w:val="24"/>
      <w:lang w:eastAsia="ru-RU"/>
    </w:rPr>
  </w:style>
  <w:style w:type="paragraph" w:styleId="af1">
    <w:name w:val="header"/>
    <w:basedOn w:val="a"/>
    <w:link w:val="af2"/>
    <w:uiPriority w:val="99"/>
    <w:semiHidden/>
    <w:unhideWhenUsed/>
    <w:rsid w:val="001B0C25"/>
    <w:pPr>
      <w:tabs>
        <w:tab w:val="center" w:pos="4677"/>
        <w:tab w:val="right" w:pos="9355"/>
      </w:tabs>
    </w:pPr>
  </w:style>
  <w:style w:type="character" w:customStyle="1" w:styleId="af2">
    <w:name w:val="Верхний колонтитул Знак"/>
    <w:basedOn w:val="a0"/>
    <w:link w:val="af1"/>
    <w:uiPriority w:val="99"/>
    <w:semiHidden/>
    <w:rsid w:val="001B0C25"/>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B0C25"/>
    <w:pPr>
      <w:tabs>
        <w:tab w:val="center" w:pos="4677"/>
        <w:tab w:val="right" w:pos="9355"/>
      </w:tabs>
    </w:pPr>
  </w:style>
  <w:style w:type="character" w:customStyle="1" w:styleId="af4">
    <w:name w:val="Нижний колонтитул Знак"/>
    <w:basedOn w:val="a0"/>
    <w:link w:val="af3"/>
    <w:uiPriority w:val="99"/>
    <w:rsid w:val="001B0C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5">
      <w:bodyDiv w:val="1"/>
      <w:marLeft w:val="0"/>
      <w:marRight w:val="0"/>
      <w:marTop w:val="0"/>
      <w:marBottom w:val="0"/>
      <w:divBdr>
        <w:top w:val="none" w:sz="0" w:space="0" w:color="auto"/>
        <w:left w:val="none" w:sz="0" w:space="0" w:color="auto"/>
        <w:bottom w:val="none" w:sz="0" w:space="0" w:color="auto"/>
        <w:right w:val="none" w:sz="0" w:space="0" w:color="auto"/>
      </w:divBdr>
    </w:div>
    <w:div w:id="187522100">
      <w:bodyDiv w:val="1"/>
      <w:marLeft w:val="0"/>
      <w:marRight w:val="0"/>
      <w:marTop w:val="0"/>
      <w:marBottom w:val="0"/>
      <w:divBdr>
        <w:top w:val="none" w:sz="0" w:space="0" w:color="auto"/>
        <w:left w:val="none" w:sz="0" w:space="0" w:color="auto"/>
        <w:bottom w:val="none" w:sz="0" w:space="0" w:color="auto"/>
        <w:right w:val="none" w:sz="0" w:space="0" w:color="auto"/>
      </w:divBdr>
    </w:div>
    <w:div w:id="220361302">
      <w:bodyDiv w:val="1"/>
      <w:marLeft w:val="0"/>
      <w:marRight w:val="0"/>
      <w:marTop w:val="0"/>
      <w:marBottom w:val="0"/>
      <w:divBdr>
        <w:top w:val="none" w:sz="0" w:space="0" w:color="auto"/>
        <w:left w:val="none" w:sz="0" w:space="0" w:color="auto"/>
        <w:bottom w:val="none" w:sz="0" w:space="0" w:color="auto"/>
        <w:right w:val="none" w:sz="0" w:space="0" w:color="auto"/>
      </w:divBdr>
    </w:div>
    <w:div w:id="281114758">
      <w:bodyDiv w:val="1"/>
      <w:marLeft w:val="0"/>
      <w:marRight w:val="0"/>
      <w:marTop w:val="0"/>
      <w:marBottom w:val="0"/>
      <w:divBdr>
        <w:top w:val="none" w:sz="0" w:space="0" w:color="auto"/>
        <w:left w:val="none" w:sz="0" w:space="0" w:color="auto"/>
        <w:bottom w:val="none" w:sz="0" w:space="0" w:color="auto"/>
        <w:right w:val="none" w:sz="0" w:space="0" w:color="auto"/>
      </w:divBdr>
    </w:div>
    <w:div w:id="302539155">
      <w:bodyDiv w:val="1"/>
      <w:marLeft w:val="0"/>
      <w:marRight w:val="0"/>
      <w:marTop w:val="0"/>
      <w:marBottom w:val="0"/>
      <w:divBdr>
        <w:top w:val="none" w:sz="0" w:space="0" w:color="auto"/>
        <w:left w:val="none" w:sz="0" w:space="0" w:color="auto"/>
        <w:bottom w:val="none" w:sz="0" w:space="0" w:color="auto"/>
        <w:right w:val="none" w:sz="0" w:space="0" w:color="auto"/>
      </w:divBdr>
    </w:div>
    <w:div w:id="302782252">
      <w:bodyDiv w:val="1"/>
      <w:marLeft w:val="0"/>
      <w:marRight w:val="0"/>
      <w:marTop w:val="0"/>
      <w:marBottom w:val="0"/>
      <w:divBdr>
        <w:top w:val="none" w:sz="0" w:space="0" w:color="auto"/>
        <w:left w:val="none" w:sz="0" w:space="0" w:color="auto"/>
        <w:bottom w:val="none" w:sz="0" w:space="0" w:color="auto"/>
        <w:right w:val="none" w:sz="0" w:space="0" w:color="auto"/>
      </w:divBdr>
    </w:div>
    <w:div w:id="316344425">
      <w:bodyDiv w:val="1"/>
      <w:marLeft w:val="0"/>
      <w:marRight w:val="0"/>
      <w:marTop w:val="0"/>
      <w:marBottom w:val="0"/>
      <w:divBdr>
        <w:top w:val="none" w:sz="0" w:space="0" w:color="auto"/>
        <w:left w:val="none" w:sz="0" w:space="0" w:color="auto"/>
        <w:bottom w:val="none" w:sz="0" w:space="0" w:color="auto"/>
        <w:right w:val="none" w:sz="0" w:space="0" w:color="auto"/>
      </w:divBdr>
    </w:div>
    <w:div w:id="357632507">
      <w:bodyDiv w:val="1"/>
      <w:marLeft w:val="0"/>
      <w:marRight w:val="0"/>
      <w:marTop w:val="0"/>
      <w:marBottom w:val="0"/>
      <w:divBdr>
        <w:top w:val="none" w:sz="0" w:space="0" w:color="auto"/>
        <w:left w:val="none" w:sz="0" w:space="0" w:color="auto"/>
        <w:bottom w:val="none" w:sz="0" w:space="0" w:color="auto"/>
        <w:right w:val="none" w:sz="0" w:space="0" w:color="auto"/>
      </w:divBdr>
    </w:div>
    <w:div w:id="437454091">
      <w:bodyDiv w:val="1"/>
      <w:marLeft w:val="0"/>
      <w:marRight w:val="0"/>
      <w:marTop w:val="0"/>
      <w:marBottom w:val="0"/>
      <w:divBdr>
        <w:top w:val="none" w:sz="0" w:space="0" w:color="auto"/>
        <w:left w:val="none" w:sz="0" w:space="0" w:color="auto"/>
        <w:bottom w:val="none" w:sz="0" w:space="0" w:color="auto"/>
        <w:right w:val="none" w:sz="0" w:space="0" w:color="auto"/>
      </w:divBdr>
    </w:div>
    <w:div w:id="531381865">
      <w:bodyDiv w:val="1"/>
      <w:marLeft w:val="0"/>
      <w:marRight w:val="0"/>
      <w:marTop w:val="0"/>
      <w:marBottom w:val="0"/>
      <w:divBdr>
        <w:top w:val="none" w:sz="0" w:space="0" w:color="auto"/>
        <w:left w:val="none" w:sz="0" w:space="0" w:color="auto"/>
        <w:bottom w:val="none" w:sz="0" w:space="0" w:color="auto"/>
        <w:right w:val="none" w:sz="0" w:space="0" w:color="auto"/>
      </w:divBdr>
    </w:div>
    <w:div w:id="642152932">
      <w:bodyDiv w:val="1"/>
      <w:marLeft w:val="0"/>
      <w:marRight w:val="0"/>
      <w:marTop w:val="0"/>
      <w:marBottom w:val="0"/>
      <w:divBdr>
        <w:top w:val="none" w:sz="0" w:space="0" w:color="auto"/>
        <w:left w:val="none" w:sz="0" w:space="0" w:color="auto"/>
        <w:bottom w:val="none" w:sz="0" w:space="0" w:color="auto"/>
        <w:right w:val="none" w:sz="0" w:space="0" w:color="auto"/>
      </w:divBdr>
    </w:div>
    <w:div w:id="700322491">
      <w:bodyDiv w:val="1"/>
      <w:marLeft w:val="0"/>
      <w:marRight w:val="0"/>
      <w:marTop w:val="0"/>
      <w:marBottom w:val="0"/>
      <w:divBdr>
        <w:top w:val="none" w:sz="0" w:space="0" w:color="auto"/>
        <w:left w:val="none" w:sz="0" w:space="0" w:color="auto"/>
        <w:bottom w:val="none" w:sz="0" w:space="0" w:color="auto"/>
        <w:right w:val="none" w:sz="0" w:space="0" w:color="auto"/>
      </w:divBdr>
    </w:div>
    <w:div w:id="785779068">
      <w:bodyDiv w:val="1"/>
      <w:marLeft w:val="0"/>
      <w:marRight w:val="0"/>
      <w:marTop w:val="0"/>
      <w:marBottom w:val="0"/>
      <w:divBdr>
        <w:top w:val="none" w:sz="0" w:space="0" w:color="auto"/>
        <w:left w:val="none" w:sz="0" w:space="0" w:color="auto"/>
        <w:bottom w:val="none" w:sz="0" w:space="0" w:color="auto"/>
        <w:right w:val="none" w:sz="0" w:space="0" w:color="auto"/>
      </w:divBdr>
    </w:div>
    <w:div w:id="1060328498">
      <w:bodyDiv w:val="1"/>
      <w:marLeft w:val="0"/>
      <w:marRight w:val="0"/>
      <w:marTop w:val="0"/>
      <w:marBottom w:val="0"/>
      <w:divBdr>
        <w:top w:val="none" w:sz="0" w:space="0" w:color="auto"/>
        <w:left w:val="none" w:sz="0" w:space="0" w:color="auto"/>
        <w:bottom w:val="none" w:sz="0" w:space="0" w:color="auto"/>
        <w:right w:val="none" w:sz="0" w:space="0" w:color="auto"/>
      </w:divBdr>
    </w:div>
    <w:div w:id="1213343720">
      <w:bodyDiv w:val="1"/>
      <w:marLeft w:val="0"/>
      <w:marRight w:val="0"/>
      <w:marTop w:val="0"/>
      <w:marBottom w:val="0"/>
      <w:divBdr>
        <w:top w:val="none" w:sz="0" w:space="0" w:color="auto"/>
        <w:left w:val="none" w:sz="0" w:space="0" w:color="auto"/>
        <w:bottom w:val="none" w:sz="0" w:space="0" w:color="auto"/>
        <w:right w:val="none" w:sz="0" w:space="0" w:color="auto"/>
      </w:divBdr>
    </w:div>
    <w:div w:id="1252927831">
      <w:bodyDiv w:val="1"/>
      <w:marLeft w:val="0"/>
      <w:marRight w:val="0"/>
      <w:marTop w:val="0"/>
      <w:marBottom w:val="0"/>
      <w:divBdr>
        <w:top w:val="none" w:sz="0" w:space="0" w:color="auto"/>
        <w:left w:val="none" w:sz="0" w:space="0" w:color="auto"/>
        <w:bottom w:val="none" w:sz="0" w:space="0" w:color="auto"/>
        <w:right w:val="none" w:sz="0" w:space="0" w:color="auto"/>
      </w:divBdr>
    </w:div>
    <w:div w:id="1272131498">
      <w:bodyDiv w:val="1"/>
      <w:marLeft w:val="0"/>
      <w:marRight w:val="0"/>
      <w:marTop w:val="0"/>
      <w:marBottom w:val="0"/>
      <w:divBdr>
        <w:top w:val="none" w:sz="0" w:space="0" w:color="auto"/>
        <w:left w:val="none" w:sz="0" w:space="0" w:color="auto"/>
        <w:bottom w:val="none" w:sz="0" w:space="0" w:color="auto"/>
        <w:right w:val="none" w:sz="0" w:space="0" w:color="auto"/>
      </w:divBdr>
    </w:div>
    <w:div w:id="1479227626">
      <w:bodyDiv w:val="1"/>
      <w:marLeft w:val="0"/>
      <w:marRight w:val="0"/>
      <w:marTop w:val="0"/>
      <w:marBottom w:val="0"/>
      <w:divBdr>
        <w:top w:val="none" w:sz="0" w:space="0" w:color="auto"/>
        <w:left w:val="none" w:sz="0" w:space="0" w:color="auto"/>
        <w:bottom w:val="none" w:sz="0" w:space="0" w:color="auto"/>
        <w:right w:val="none" w:sz="0" w:space="0" w:color="auto"/>
      </w:divBdr>
    </w:div>
    <w:div w:id="1741058789">
      <w:bodyDiv w:val="1"/>
      <w:marLeft w:val="0"/>
      <w:marRight w:val="0"/>
      <w:marTop w:val="0"/>
      <w:marBottom w:val="0"/>
      <w:divBdr>
        <w:top w:val="none" w:sz="0" w:space="0" w:color="auto"/>
        <w:left w:val="none" w:sz="0" w:space="0" w:color="auto"/>
        <w:bottom w:val="none" w:sz="0" w:space="0" w:color="auto"/>
        <w:right w:val="none" w:sz="0" w:space="0" w:color="auto"/>
      </w:divBdr>
    </w:div>
    <w:div w:id="21186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52E1-2E97-4B31-AE32-664E434E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11748</Words>
  <Characters>66967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РСМЭВ</cp:lastModifiedBy>
  <cp:revision>2</cp:revision>
  <cp:lastPrinted>2022-03-29T04:56:00Z</cp:lastPrinted>
  <dcterms:created xsi:type="dcterms:W3CDTF">2022-04-06T00:39:00Z</dcterms:created>
  <dcterms:modified xsi:type="dcterms:W3CDTF">2022-04-06T00:39:00Z</dcterms:modified>
</cp:coreProperties>
</file>