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FA" w:rsidRDefault="00830C7E" w:rsidP="00E50F30">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Изменения </w:t>
      </w:r>
      <w:r w:rsidR="00E50F30">
        <w:rPr>
          <w:rFonts w:ascii="Times New Roman" w:hAnsi="Times New Roman" w:cs="Times New Roman"/>
          <w:sz w:val="32"/>
          <w:szCs w:val="32"/>
        </w:rPr>
        <w:t>законодательства</w:t>
      </w:r>
    </w:p>
    <w:p w:rsidR="00E50F30" w:rsidRPr="00E50F30" w:rsidRDefault="00E50F30" w:rsidP="00E50F30">
      <w:pPr>
        <w:jc w:val="both"/>
        <w:rPr>
          <w:rFonts w:ascii="Times New Roman" w:hAnsi="Times New Roman" w:cs="Times New Roman"/>
          <w:sz w:val="28"/>
          <w:szCs w:val="28"/>
        </w:rPr>
      </w:pPr>
      <w:r>
        <w:rPr>
          <w:rFonts w:ascii="Times New Roman" w:hAnsi="Times New Roman" w:cs="Times New Roman"/>
          <w:sz w:val="32"/>
          <w:szCs w:val="32"/>
        </w:rPr>
        <w:tab/>
      </w:r>
      <w:r w:rsidRPr="00E50F30">
        <w:rPr>
          <w:rFonts w:ascii="Times New Roman" w:hAnsi="Times New Roman" w:cs="Times New Roman"/>
          <w:sz w:val="28"/>
          <w:szCs w:val="28"/>
        </w:rPr>
        <w:t>В 1 квартале 2022 года вступает в силу ряд изменений законодательства в сфере государственного кадастрового учета и государственной регистрации прав.</w:t>
      </w:r>
    </w:p>
    <w:p w:rsidR="00E50F30" w:rsidRPr="00E50F30" w:rsidRDefault="00E50F30" w:rsidP="00E50F30">
      <w:pPr>
        <w:ind w:firstLine="708"/>
        <w:jc w:val="both"/>
        <w:rPr>
          <w:rFonts w:ascii="Times New Roman" w:hAnsi="Times New Roman" w:cs="Times New Roman"/>
          <w:sz w:val="28"/>
          <w:szCs w:val="28"/>
        </w:rPr>
      </w:pPr>
      <w:r w:rsidRPr="00E50F30">
        <w:rPr>
          <w:rFonts w:ascii="Times New Roman" w:hAnsi="Times New Roman" w:cs="Times New Roman"/>
          <w:sz w:val="28"/>
          <w:szCs w:val="28"/>
        </w:rPr>
        <w:t xml:space="preserve">В данной публикации </w:t>
      </w:r>
      <w:r w:rsidR="00DB0E49">
        <w:rPr>
          <w:rFonts w:ascii="Times New Roman" w:hAnsi="Times New Roman" w:cs="Times New Roman"/>
          <w:sz w:val="28"/>
          <w:szCs w:val="28"/>
        </w:rPr>
        <w:t xml:space="preserve">Управлением Росреестра по Еврейской автономной области </w:t>
      </w:r>
      <w:r w:rsidRPr="00E50F30">
        <w:rPr>
          <w:rFonts w:ascii="Times New Roman" w:hAnsi="Times New Roman" w:cs="Times New Roman"/>
          <w:sz w:val="28"/>
          <w:szCs w:val="28"/>
        </w:rPr>
        <w:t>будут освещены наиболее значимые</w:t>
      </w:r>
      <w:r w:rsidR="00DB0E49">
        <w:rPr>
          <w:rFonts w:ascii="Times New Roman" w:hAnsi="Times New Roman" w:cs="Times New Roman"/>
          <w:sz w:val="28"/>
          <w:szCs w:val="28"/>
        </w:rPr>
        <w:t xml:space="preserve"> вступившие в силу изменения</w:t>
      </w:r>
      <w:r w:rsidRPr="00E50F30">
        <w:rPr>
          <w:rFonts w:ascii="Times New Roman" w:hAnsi="Times New Roman" w:cs="Times New Roman"/>
          <w:sz w:val="28"/>
          <w:szCs w:val="28"/>
        </w:rPr>
        <w:t>.</w:t>
      </w:r>
    </w:p>
    <w:p w:rsidR="00913CC8" w:rsidRDefault="00E50F30" w:rsidP="00913CC8">
      <w:pPr>
        <w:autoSpaceDE w:val="0"/>
        <w:autoSpaceDN w:val="0"/>
        <w:adjustRightInd w:val="0"/>
        <w:spacing w:after="0" w:line="240" w:lineRule="auto"/>
        <w:ind w:firstLine="540"/>
        <w:jc w:val="both"/>
        <w:rPr>
          <w:rFonts w:ascii="Times New Roman" w:hAnsi="Times New Roman" w:cs="Times New Roman"/>
          <w:sz w:val="28"/>
          <w:szCs w:val="28"/>
        </w:rPr>
      </w:pPr>
      <w:r w:rsidRPr="00E50F30">
        <w:rPr>
          <w:rFonts w:ascii="Times New Roman" w:hAnsi="Times New Roman" w:cs="Times New Roman"/>
          <w:sz w:val="28"/>
          <w:szCs w:val="28"/>
        </w:rPr>
        <w:tab/>
        <w:t>10</w:t>
      </w:r>
      <w:r>
        <w:rPr>
          <w:rFonts w:ascii="Times New Roman" w:hAnsi="Times New Roman" w:cs="Times New Roman"/>
          <w:sz w:val="28"/>
          <w:szCs w:val="28"/>
        </w:rPr>
        <w:t xml:space="preserve"> января 2022 года вступили в силу изменения Земельного кодекса РФ и Федерального закона «О государственной регистрации недвижимости» </w:t>
      </w:r>
      <w:r w:rsidR="004959FB">
        <w:rPr>
          <w:rFonts w:ascii="Times New Roman" w:hAnsi="Times New Roman" w:cs="Times New Roman"/>
          <w:sz w:val="28"/>
          <w:szCs w:val="28"/>
        </w:rPr>
        <w:t xml:space="preserve">в связи с чем </w:t>
      </w:r>
      <w:r w:rsidR="00913CC8">
        <w:rPr>
          <w:rFonts w:ascii="Times New Roman" w:hAnsi="Times New Roman" w:cs="Times New Roman"/>
          <w:sz w:val="28"/>
          <w:szCs w:val="28"/>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Также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E50F30" w:rsidRDefault="00913CC8" w:rsidP="004959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4959FB">
        <w:rPr>
          <w:rFonts w:ascii="Times New Roman" w:hAnsi="Times New Roman" w:cs="Times New Roman"/>
          <w:sz w:val="28"/>
          <w:szCs w:val="28"/>
        </w:rPr>
        <w:t>внесение в Единый государственный реестр недвижимости сведений о вспомогательных видах разрешенного использования земельного участка не требуется. А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537C14" w:rsidRDefault="00537C14" w:rsidP="00537C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Едином государственном реестре недвижимости отсутствуют сведения о виде разрешенного использования земельного участка и (или) о таком земельном участке, выбранным считается вид разрешенного использования, указанный в правоустанавливающем и (или) правоудостоверяющем документе на данный земельный участок, выданном до 31 января 1998 года.</w:t>
      </w:r>
    </w:p>
    <w:p w:rsidR="00537C14" w:rsidRDefault="00537C14" w:rsidP="004959FB">
      <w:pPr>
        <w:autoSpaceDE w:val="0"/>
        <w:autoSpaceDN w:val="0"/>
        <w:adjustRightInd w:val="0"/>
        <w:spacing w:after="0" w:line="240" w:lineRule="auto"/>
        <w:ind w:firstLine="540"/>
        <w:jc w:val="both"/>
        <w:rPr>
          <w:rFonts w:ascii="Times New Roman" w:hAnsi="Times New Roman" w:cs="Times New Roman"/>
          <w:sz w:val="28"/>
          <w:szCs w:val="28"/>
        </w:rPr>
      </w:pPr>
    </w:p>
    <w:p w:rsidR="005F1BE3" w:rsidRDefault="002E1E20" w:rsidP="00DB0E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февраля </w:t>
      </w:r>
      <w:r w:rsidR="001B2BB1">
        <w:rPr>
          <w:rFonts w:ascii="Times New Roman" w:hAnsi="Times New Roman" w:cs="Times New Roman"/>
          <w:sz w:val="28"/>
          <w:szCs w:val="28"/>
        </w:rPr>
        <w:t xml:space="preserve">2022 </w:t>
      </w:r>
      <w:r>
        <w:rPr>
          <w:rFonts w:ascii="Times New Roman" w:hAnsi="Times New Roman" w:cs="Times New Roman"/>
          <w:sz w:val="28"/>
          <w:szCs w:val="28"/>
        </w:rPr>
        <w:t xml:space="preserve">года </w:t>
      </w:r>
      <w:r w:rsidR="005F1BE3">
        <w:rPr>
          <w:rFonts w:ascii="Times New Roman" w:hAnsi="Times New Roman" w:cs="Times New Roman"/>
          <w:sz w:val="28"/>
          <w:szCs w:val="28"/>
        </w:rPr>
        <w:t>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r>
        <w:rPr>
          <w:rFonts w:ascii="Times New Roman" w:hAnsi="Times New Roman" w:cs="Times New Roman"/>
          <w:sz w:val="28"/>
          <w:szCs w:val="28"/>
        </w:rPr>
        <w:t xml:space="preserve"> вносятся в кадастр недвижимости Единого государственного реестра недвижимости в качестве дополнительных сведений об объекте.</w:t>
      </w:r>
    </w:p>
    <w:p w:rsidR="002E1E20" w:rsidRDefault="002E1E20" w:rsidP="002E1E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органом государственной власти и органом местного самоуправления соответствующих решений</w:t>
      </w:r>
      <w:r w:rsidR="006F5115">
        <w:rPr>
          <w:rFonts w:ascii="Times New Roman" w:hAnsi="Times New Roman" w:cs="Times New Roman"/>
          <w:sz w:val="28"/>
          <w:szCs w:val="28"/>
        </w:rPr>
        <w:t xml:space="preserve"> они</w:t>
      </w:r>
      <w:r>
        <w:rPr>
          <w:rFonts w:ascii="Times New Roman" w:hAnsi="Times New Roman" w:cs="Times New Roman"/>
          <w:sz w:val="28"/>
          <w:szCs w:val="28"/>
        </w:rPr>
        <w:t xml:space="preserve">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 о признании многоквартирного дома аварийным и </w:t>
      </w:r>
      <w:r>
        <w:rPr>
          <w:rFonts w:ascii="Times New Roman" w:hAnsi="Times New Roman" w:cs="Times New Roman"/>
          <w:sz w:val="28"/>
          <w:szCs w:val="28"/>
        </w:rPr>
        <w:lastRenderedPageBreak/>
        <w:t>подлежащим сносу или реконструкции и (или) о признании жилого помещения, в том числе жилого дома, непригодным для проживания.</w:t>
      </w:r>
    </w:p>
    <w:p w:rsidR="007C527E" w:rsidRPr="007C527E" w:rsidRDefault="0063113F" w:rsidP="007C527E">
      <w:pPr>
        <w:autoSpaceDE w:val="0"/>
        <w:autoSpaceDN w:val="0"/>
        <w:adjustRightInd w:val="0"/>
        <w:spacing w:line="240" w:lineRule="auto"/>
        <w:ind w:firstLine="540"/>
        <w:jc w:val="both"/>
        <w:rPr>
          <w:rFonts w:ascii="Times New Roman" w:hAnsi="Times New Roman" w:cs="Times New Roman"/>
          <w:sz w:val="28"/>
          <w:szCs w:val="28"/>
        </w:rPr>
      </w:pPr>
      <w:r w:rsidRPr="007C527E">
        <w:rPr>
          <w:rFonts w:ascii="Times New Roman" w:hAnsi="Times New Roman" w:cs="Times New Roman"/>
          <w:sz w:val="28"/>
          <w:szCs w:val="28"/>
        </w:rPr>
        <w:t>Кроме того, указанные сведения будут отражаться в выписке</w:t>
      </w:r>
      <w:r w:rsidR="007C527E">
        <w:rPr>
          <w:rFonts w:ascii="Times New Roman" w:hAnsi="Times New Roman" w:cs="Times New Roman"/>
          <w:sz w:val="28"/>
          <w:szCs w:val="28"/>
        </w:rPr>
        <w:t>, содержащей об</w:t>
      </w:r>
      <w:r w:rsidR="002F32AE">
        <w:rPr>
          <w:rFonts w:ascii="Times New Roman" w:hAnsi="Times New Roman" w:cs="Times New Roman"/>
          <w:sz w:val="28"/>
          <w:szCs w:val="28"/>
        </w:rPr>
        <w:t xml:space="preserve">щедоступные </w:t>
      </w:r>
      <w:r w:rsidR="007C527E" w:rsidRPr="007C527E">
        <w:rPr>
          <w:rFonts w:ascii="Times New Roman" w:hAnsi="Times New Roman" w:cs="Times New Roman"/>
          <w:sz w:val="28"/>
          <w:szCs w:val="28"/>
        </w:rPr>
        <w:t>сведения Единого государственного реестра недвижимости.</w:t>
      </w:r>
    </w:p>
    <w:p w:rsidR="002F32AE" w:rsidRDefault="002F32AE" w:rsidP="002F32AE">
      <w:pPr>
        <w:jc w:val="both"/>
        <w:rPr>
          <w:rFonts w:ascii="Times New Roman" w:hAnsi="Times New Roman" w:cs="Times New Roman"/>
          <w:sz w:val="28"/>
          <w:szCs w:val="28"/>
        </w:rPr>
      </w:pPr>
      <w:r>
        <w:rPr>
          <w:rFonts w:ascii="Times New Roman" w:hAnsi="Times New Roman" w:cs="Times New Roman"/>
          <w:sz w:val="28"/>
          <w:szCs w:val="28"/>
        </w:rPr>
        <w:tab/>
        <w:t xml:space="preserve">Для формирования полной базы таких сведений на органы государственной власти и органы местного самоуправления возложена обязанность в срок до 1 июля 2022 года направить в Росреестр или его территориальный орган в форме электронных документов или электронных образов документов принятые ими до </w:t>
      </w:r>
      <w:r w:rsidR="006B412B">
        <w:rPr>
          <w:rFonts w:ascii="Times New Roman" w:hAnsi="Times New Roman" w:cs="Times New Roman"/>
          <w:sz w:val="28"/>
          <w:szCs w:val="28"/>
        </w:rPr>
        <w:t>01.02.2022</w:t>
      </w:r>
      <w:r>
        <w:rPr>
          <w:rFonts w:ascii="Times New Roman" w:hAnsi="Times New Roman" w:cs="Times New Roman"/>
          <w:sz w:val="28"/>
          <w:szCs w:val="28"/>
        </w:rPr>
        <w:t>.</w:t>
      </w:r>
    </w:p>
    <w:p w:rsidR="002F32AE" w:rsidRPr="007C527E" w:rsidRDefault="002F32AE" w:rsidP="007C527E">
      <w:pPr>
        <w:jc w:val="both"/>
        <w:rPr>
          <w:rFonts w:ascii="Times New Roman" w:hAnsi="Times New Roman" w:cs="Times New Roman"/>
          <w:sz w:val="28"/>
          <w:szCs w:val="28"/>
        </w:rPr>
      </w:pPr>
    </w:p>
    <w:p w:rsidR="0063113F" w:rsidRDefault="0063113F" w:rsidP="002E1E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13CC8" w:rsidRPr="00E50F30" w:rsidRDefault="00913CC8" w:rsidP="004959FB">
      <w:pPr>
        <w:autoSpaceDE w:val="0"/>
        <w:autoSpaceDN w:val="0"/>
        <w:adjustRightInd w:val="0"/>
        <w:spacing w:after="0" w:line="240" w:lineRule="auto"/>
        <w:ind w:firstLine="540"/>
        <w:jc w:val="both"/>
        <w:rPr>
          <w:rFonts w:ascii="Times New Roman" w:hAnsi="Times New Roman" w:cs="Times New Roman"/>
          <w:sz w:val="28"/>
          <w:szCs w:val="28"/>
        </w:rPr>
      </w:pPr>
    </w:p>
    <w:p w:rsidR="00E50F30" w:rsidRDefault="00E50F30" w:rsidP="00E50F30">
      <w:pPr>
        <w:jc w:val="center"/>
        <w:rPr>
          <w:rFonts w:ascii="Times New Roman" w:hAnsi="Times New Roman" w:cs="Times New Roman"/>
          <w:color w:val="000000"/>
          <w:sz w:val="28"/>
          <w:szCs w:val="28"/>
          <w:shd w:val="clear" w:color="auto" w:fill="FFFFFF"/>
        </w:rPr>
      </w:pPr>
    </w:p>
    <w:p w:rsidR="00C7693E" w:rsidRDefault="00C7693E" w:rsidP="00980978">
      <w:pPr>
        <w:spacing w:line="240" w:lineRule="auto"/>
        <w:ind w:firstLine="709"/>
        <w:contextualSpacing/>
        <w:jc w:val="both"/>
        <w:rPr>
          <w:rFonts w:ascii="Times New Roman" w:hAnsi="Times New Roman" w:cs="Times New Roman"/>
          <w:color w:val="000000"/>
          <w:sz w:val="28"/>
          <w:szCs w:val="28"/>
          <w:shd w:val="clear" w:color="auto" w:fill="FFFFFF"/>
        </w:rPr>
      </w:pPr>
    </w:p>
    <w:sectPr w:rsidR="00C76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3A"/>
    <w:rsid w:val="000036CE"/>
    <w:rsid w:val="001B2BB1"/>
    <w:rsid w:val="001D07FA"/>
    <w:rsid w:val="002E1E20"/>
    <w:rsid w:val="002F32AE"/>
    <w:rsid w:val="004959FB"/>
    <w:rsid w:val="00537C14"/>
    <w:rsid w:val="005F1BE3"/>
    <w:rsid w:val="005F4843"/>
    <w:rsid w:val="0063113F"/>
    <w:rsid w:val="006B412B"/>
    <w:rsid w:val="006D133A"/>
    <w:rsid w:val="006F5115"/>
    <w:rsid w:val="007C527E"/>
    <w:rsid w:val="00830C7E"/>
    <w:rsid w:val="00913CC8"/>
    <w:rsid w:val="00936F81"/>
    <w:rsid w:val="00980978"/>
    <w:rsid w:val="009D7793"/>
    <w:rsid w:val="00A63086"/>
    <w:rsid w:val="00BD7CF3"/>
    <w:rsid w:val="00C7693E"/>
    <w:rsid w:val="00D21D8F"/>
    <w:rsid w:val="00DB0E49"/>
    <w:rsid w:val="00E50F30"/>
    <w:rsid w:val="00E85E78"/>
    <w:rsid w:val="00EC4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D3BA-98DA-4DFD-9023-343288C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41EB"/>
    <w:rPr>
      <w:b/>
      <w:bCs/>
    </w:rPr>
  </w:style>
  <w:style w:type="character" w:styleId="a5">
    <w:name w:val="Hyperlink"/>
    <w:basedOn w:val="a0"/>
    <w:uiPriority w:val="99"/>
    <w:semiHidden/>
    <w:unhideWhenUsed/>
    <w:rsid w:val="00EC4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1242">
      <w:bodyDiv w:val="1"/>
      <w:marLeft w:val="0"/>
      <w:marRight w:val="0"/>
      <w:marTop w:val="0"/>
      <w:marBottom w:val="0"/>
      <w:divBdr>
        <w:top w:val="none" w:sz="0" w:space="0" w:color="auto"/>
        <w:left w:val="none" w:sz="0" w:space="0" w:color="auto"/>
        <w:bottom w:val="none" w:sz="0" w:space="0" w:color="auto"/>
        <w:right w:val="none" w:sz="0" w:space="0" w:color="auto"/>
      </w:divBdr>
    </w:div>
    <w:div w:id="154914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Сластухина Татьяна Валерьевна</cp:lastModifiedBy>
  <cp:revision>2</cp:revision>
  <dcterms:created xsi:type="dcterms:W3CDTF">2022-02-21T00:50:00Z</dcterms:created>
  <dcterms:modified xsi:type="dcterms:W3CDTF">2022-02-21T00:50:00Z</dcterms:modified>
</cp:coreProperties>
</file>